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B4" w:rsidRPr="006656DB" w:rsidRDefault="002A122D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仲裁</w:t>
      </w:r>
      <w:r w:rsidR="00F4340B" w:rsidRPr="006656DB">
        <w:rPr>
          <w:rFonts w:ascii="Times New Roman" w:eastAsia="仿宋_GB2312" w:hAnsi="Times New Roman" w:cs="Times New Roman"/>
          <w:sz w:val="32"/>
          <w:szCs w:val="32"/>
        </w:rPr>
        <w:t>案例：</w:t>
      </w:r>
    </w:p>
    <w:p w:rsidR="00BB6031" w:rsidRDefault="003857AF" w:rsidP="00807AEC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申请人</w:t>
      </w:r>
      <w:r w:rsidR="00F4340B" w:rsidRPr="006656DB">
        <w:rPr>
          <w:rFonts w:ascii="Times New Roman" w:eastAsia="仿宋_GB2312" w:hAnsi="Times New Roman" w:cs="Times New Roman" w:hint="eastAsia"/>
          <w:sz w:val="32"/>
          <w:szCs w:val="32"/>
        </w:rPr>
        <w:t>张三（个人信息自拟）</w:t>
      </w:r>
      <w:r w:rsidR="00E16758" w:rsidRPr="006656DB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F4340B" w:rsidRPr="006656DB">
        <w:rPr>
          <w:rFonts w:ascii="Times New Roman" w:eastAsia="仿宋_GB2312" w:hAnsi="Times New Roman" w:cs="Times New Roman" w:hint="eastAsia"/>
          <w:sz w:val="32"/>
          <w:szCs w:val="32"/>
        </w:rPr>
        <w:t>李四（个人信息自拟）</w:t>
      </w:r>
      <w:r w:rsidR="00F270E8">
        <w:rPr>
          <w:rFonts w:ascii="Times New Roman" w:eastAsia="仿宋_GB2312" w:hAnsi="Times New Roman" w:cs="Times New Roman" w:hint="eastAsia"/>
          <w:sz w:val="32"/>
          <w:szCs w:val="32"/>
        </w:rPr>
        <w:t>为夫妻</w:t>
      </w:r>
      <w:r w:rsidR="00E16758" w:rsidRPr="006656DB">
        <w:rPr>
          <w:rFonts w:ascii="Times New Roman" w:eastAsia="仿宋_GB2312" w:hAnsi="Times New Roman" w:cs="Times New Roman" w:hint="eastAsia"/>
          <w:sz w:val="32"/>
          <w:szCs w:val="32"/>
        </w:rPr>
        <w:t>，通过</w:t>
      </w:r>
      <w:r w:rsidR="00E16758">
        <w:rPr>
          <w:rFonts w:ascii="Times New Roman" w:eastAsia="仿宋_GB2312" w:hAnsi="Times New Roman" w:cs="Times New Roman"/>
          <w:sz w:val="32"/>
          <w:szCs w:val="32"/>
        </w:rPr>
        <w:t>蚌埠市</w:t>
      </w:r>
      <w:r w:rsidR="001A4AFC">
        <w:rPr>
          <w:rFonts w:ascii="Times New Roman" w:eastAsia="仿宋_GB2312" w:hAnsi="Times New Roman" w:cs="Times New Roman" w:hint="eastAsia"/>
          <w:sz w:val="32"/>
          <w:szCs w:val="32"/>
        </w:rPr>
        <w:t>金山</w:t>
      </w:r>
      <w:r w:rsidR="00E16758">
        <w:rPr>
          <w:rFonts w:ascii="Times New Roman" w:eastAsia="仿宋_GB2312" w:hAnsi="Times New Roman" w:cs="Times New Roman"/>
          <w:sz w:val="32"/>
          <w:szCs w:val="32"/>
        </w:rPr>
        <w:t>房产经纪有限责任公司介绍</w:t>
      </w:r>
      <w:r w:rsidR="001A4AFC">
        <w:rPr>
          <w:rFonts w:ascii="Times New Roman" w:eastAsia="仿宋_GB2312" w:hAnsi="Times New Roman" w:cs="Times New Roman"/>
          <w:sz w:val="32"/>
          <w:szCs w:val="32"/>
        </w:rPr>
        <w:t>，</w:t>
      </w:r>
      <w:r w:rsidR="005A04EA">
        <w:rPr>
          <w:rFonts w:ascii="Times New Roman" w:eastAsia="仿宋_GB2312" w:hAnsi="Times New Roman" w:cs="Times New Roman"/>
          <w:sz w:val="32"/>
          <w:szCs w:val="32"/>
        </w:rPr>
        <w:t>于</w:t>
      </w:r>
      <w:r w:rsidR="001A4AFC">
        <w:rPr>
          <w:rFonts w:ascii="Times New Roman" w:eastAsia="仿宋_GB2312" w:hAnsi="Times New Roman" w:cs="Times New Roman"/>
          <w:sz w:val="32"/>
          <w:szCs w:val="32"/>
        </w:rPr>
        <w:t>202</w:t>
      </w:r>
      <w:r w:rsidR="001A4AF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1A4AFC">
        <w:rPr>
          <w:rFonts w:ascii="Times New Roman" w:eastAsia="仿宋_GB2312" w:hAnsi="Times New Roman" w:cs="Times New Roman"/>
          <w:sz w:val="32"/>
          <w:szCs w:val="32"/>
        </w:rPr>
        <w:t>年</w:t>
      </w:r>
      <w:r w:rsidR="001A4AFC">
        <w:rPr>
          <w:rFonts w:ascii="Times New Roman" w:eastAsia="仿宋_GB2312" w:hAnsi="Times New Roman" w:cs="Times New Roman"/>
          <w:sz w:val="32"/>
          <w:szCs w:val="32"/>
        </w:rPr>
        <w:t>9</w:t>
      </w:r>
      <w:r w:rsidR="001A4AFC">
        <w:rPr>
          <w:rFonts w:ascii="Times New Roman" w:eastAsia="仿宋_GB2312" w:hAnsi="Times New Roman" w:cs="Times New Roman"/>
          <w:sz w:val="32"/>
          <w:szCs w:val="32"/>
        </w:rPr>
        <w:t>月</w:t>
      </w:r>
      <w:r w:rsidR="001A4AFC">
        <w:rPr>
          <w:rFonts w:ascii="Times New Roman" w:eastAsia="仿宋_GB2312" w:hAnsi="Times New Roman" w:cs="Times New Roman"/>
          <w:sz w:val="32"/>
          <w:szCs w:val="32"/>
        </w:rPr>
        <w:t>18</w:t>
      </w:r>
      <w:r w:rsidR="001A4AFC">
        <w:rPr>
          <w:rFonts w:ascii="Times New Roman" w:eastAsia="仿宋_GB2312" w:hAnsi="Times New Roman" w:cs="Times New Roman"/>
          <w:sz w:val="32"/>
          <w:szCs w:val="32"/>
        </w:rPr>
        <w:t>日，与</w:t>
      </w:r>
      <w:r>
        <w:rPr>
          <w:rFonts w:ascii="Times New Roman" w:eastAsia="仿宋_GB2312" w:hAnsi="Times New Roman" w:cs="Times New Roman"/>
          <w:sz w:val="32"/>
          <w:szCs w:val="32"/>
        </w:rPr>
        <w:t>被申请人</w:t>
      </w:r>
      <w:r w:rsidR="00D00006" w:rsidRPr="00D00006">
        <w:rPr>
          <w:rFonts w:ascii="Times New Roman" w:eastAsia="仿宋_GB2312" w:hAnsi="Times New Roman" w:cs="Times New Roman" w:hint="eastAsia"/>
          <w:sz w:val="32"/>
          <w:szCs w:val="32"/>
        </w:rPr>
        <w:t>王五</w:t>
      </w:r>
      <w:r w:rsidR="001A4AFC">
        <w:rPr>
          <w:rFonts w:ascii="Times New Roman" w:eastAsia="仿宋_GB2312" w:hAnsi="Times New Roman" w:cs="Times New Roman"/>
          <w:sz w:val="32"/>
          <w:szCs w:val="32"/>
        </w:rPr>
        <w:t>签订了《房屋买卖合同》，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约定</w:t>
      </w:r>
      <w:r w:rsidR="00D81B3C">
        <w:rPr>
          <w:rFonts w:ascii="Times New Roman" w:eastAsia="仿宋_GB2312" w:hAnsi="Times New Roman" w:cs="Times New Roman"/>
          <w:sz w:val="32"/>
          <w:szCs w:val="32"/>
        </w:rPr>
        <w:t>将王五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所有的坐落于蚌埠市国购广场一期小区</w:t>
      </w:r>
      <w:r w:rsidR="00751FEF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号楼</w:t>
      </w:r>
      <w:r w:rsidR="00751FEF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单元</w:t>
      </w:r>
      <w:r w:rsidR="00751FEF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层</w:t>
      </w:r>
      <w:r w:rsidR="00751FEF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号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107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平方米的房屋出售给</w:t>
      </w:r>
      <w:r w:rsidR="00D81B3C">
        <w:rPr>
          <w:rFonts w:eastAsia="仿宋_GB2312" w:cs="Times New Roman" w:hint="eastAsia"/>
          <w:sz w:val="32"/>
          <w:szCs w:val="32"/>
        </w:rPr>
        <w:t>张三、李四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，房屋价款为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775000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953DCD" w:rsidRDefault="00953DCD" w:rsidP="00807AE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其中，</w:t>
      </w:r>
      <w:r w:rsidR="00700CB8">
        <w:rPr>
          <w:rFonts w:ascii="Times New Roman" w:eastAsia="仿宋_GB2312" w:hAnsi="Times New Roman" w:cs="Times New Roman"/>
          <w:sz w:val="32"/>
          <w:szCs w:val="32"/>
        </w:rPr>
        <w:t>《房屋买卖合同》</w:t>
      </w:r>
      <w:r>
        <w:rPr>
          <w:rFonts w:ascii="Times New Roman" w:eastAsia="仿宋_GB2312" w:hAnsi="Times New Roman" w:cs="Times New Roman"/>
          <w:sz w:val="32"/>
          <w:szCs w:val="32"/>
        </w:rPr>
        <w:t>第</w:t>
      </w:r>
      <w:r w:rsidR="0039361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条第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款</w:t>
      </w:r>
      <w:r>
        <w:rPr>
          <w:rFonts w:ascii="Times New Roman" w:eastAsia="仿宋_GB2312" w:hAnsi="Times New Roman" w:cs="Times New Roman"/>
          <w:sz w:val="32"/>
          <w:szCs w:val="32"/>
        </w:rPr>
        <w:t>载明商品房买卖合同</w:t>
      </w:r>
      <w:r>
        <w:rPr>
          <w:rFonts w:ascii="Times New Roman" w:eastAsia="仿宋_GB2312" w:hAnsi="Times New Roman" w:cs="Times New Roman"/>
          <w:sz w:val="32"/>
          <w:szCs w:val="32"/>
        </w:rPr>
        <w:t>107</w:t>
      </w:r>
      <w:r>
        <w:rPr>
          <w:rFonts w:ascii="宋体" w:eastAsia="宋体" w:hAnsi="宋体" w:cs="宋体" w:hint="eastAsia"/>
          <w:sz w:val="32"/>
          <w:szCs w:val="32"/>
        </w:rPr>
        <w:t>㎡</w:t>
      </w:r>
      <w:r w:rsidR="00393612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393612">
        <w:rPr>
          <w:rFonts w:ascii="Times New Roman" w:eastAsia="仿宋_GB2312" w:hAnsi="Times New Roman" w:cs="Times New Roman"/>
          <w:sz w:val="32"/>
          <w:szCs w:val="32"/>
        </w:rPr>
        <w:t>第</w:t>
      </w:r>
      <w:r w:rsidR="00393612">
        <w:rPr>
          <w:rFonts w:ascii="Times New Roman" w:eastAsia="仿宋_GB2312" w:hAnsi="Times New Roman" w:cs="Times New Roman"/>
          <w:sz w:val="32"/>
          <w:szCs w:val="32"/>
        </w:rPr>
        <w:t>6</w:t>
      </w:r>
      <w:r w:rsidR="00393612">
        <w:rPr>
          <w:rFonts w:ascii="Times New Roman" w:eastAsia="仿宋_GB2312" w:hAnsi="Times New Roman" w:cs="Times New Roman"/>
          <w:sz w:val="32"/>
          <w:szCs w:val="32"/>
        </w:rPr>
        <w:t>款第</w:t>
      </w:r>
      <w:r w:rsidR="00393612">
        <w:rPr>
          <w:rFonts w:ascii="Times New Roman" w:eastAsia="仿宋_GB2312" w:hAnsi="Times New Roman" w:cs="Times New Roman"/>
          <w:sz w:val="32"/>
          <w:szCs w:val="32"/>
        </w:rPr>
        <w:t>1</w:t>
      </w:r>
      <w:r w:rsidR="00393612">
        <w:rPr>
          <w:rFonts w:ascii="Times New Roman" w:eastAsia="仿宋_GB2312" w:hAnsi="Times New Roman" w:cs="Times New Roman"/>
          <w:sz w:val="32"/>
          <w:szCs w:val="32"/>
        </w:rPr>
        <w:t>项约定该房屋的附属设施、装饰装修、房屋相关物品等具体情况。第</w:t>
      </w:r>
      <w:r w:rsidR="00393612">
        <w:rPr>
          <w:rFonts w:ascii="Times New Roman" w:eastAsia="仿宋_GB2312" w:hAnsi="Times New Roman" w:cs="Times New Roman"/>
          <w:sz w:val="32"/>
          <w:szCs w:val="32"/>
        </w:rPr>
        <w:t>6</w:t>
      </w:r>
      <w:r w:rsidR="00393612">
        <w:rPr>
          <w:rFonts w:ascii="Times New Roman" w:eastAsia="仿宋_GB2312" w:hAnsi="Times New Roman" w:cs="Times New Roman"/>
          <w:sz w:val="32"/>
          <w:szCs w:val="32"/>
        </w:rPr>
        <w:t>款第</w:t>
      </w:r>
      <w:r w:rsidR="00393612">
        <w:rPr>
          <w:rFonts w:ascii="Times New Roman" w:eastAsia="仿宋_GB2312" w:hAnsi="Times New Roman" w:cs="Times New Roman"/>
          <w:sz w:val="32"/>
          <w:szCs w:val="32"/>
        </w:rPr>
        <w:t>2</w:t>
      </w:r>
      <w:r w:rsidR="00393612">
        <w:rPr>
          <w:rFonts w:ascii="Times New Roman" w:eastAsia="仿宋_GB2312" w:hAnsi="Times New Roman" w:cs="Times New Roman"/>
          <w:sz w:val="32"/>
          <w:szCs w:val="32"/>
        </w:rPr>
        <w:t>项载明该房屋为现状出售，乙方已实地看房并对上述房屋情况有充分了解，且对房屋现状无异议。</w:t>
      </w:r>
    </w:p>
    <w:p w:rsidR="00700CB8" w:rsidRDefault="00700CB8" w:rsidP="00A24A3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</w:t>
      </w:r>
      <w:r w:rsidR="00953DC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条</w:t>
      </w:r>
      <w:r w:rsidR="00A24A38">
        <w:rPr>
          <w:rFonts w:ascii="Times New Roman" w:eastAsia="仿宋_GB2312" w:hAnsi="Times New Roman" w:cs="Times New Roman"/>
          <w:sz w:val="32"/>
          <w:szCs w:val="32"/>
        </w:rPr>
        <w:t>：该房屋按套计价，买卖总价为人民币</w:t>
      </w:r>
      <w:r w:rsidR="00A24A38">
        <w:rPr>
          <w:rFonts w:ascii="Times New Roman" w:eastAsia="仿宋_GB2312" w:hAnsi="Times New Roman" w:cs="Times New Roman"/>
          <w:sz w:val="32"/>
          <w:szCs w:val="32"/>
        </w:rPr>
        <w:t>775000</w:t>
      </w:r>
      <w:r w:rsidR="00A24A38">
        <w:rPr>
          <w:rFonts w:ascii="Times New Roman" w:eastAsia="仿宋_GB2312" w:hAnsi="Times New Roman" w:cs="Times New Roman"/>
          <w:sz w:val="32"/>
          <w:szCs w:val="32"/>
        </w:rPr>
        <w:t>元。</w:t>
      </w:r>
    </w:p>
    <w:p w:rsidR="00A24A38" w:rsidRDefault="00A24A38" w:rsidP="00A24A3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条</w:t>
      </w:r>
      <w:r w:rsidR="003F1E71"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面积确认及面积差异处理约定：过户时合同约定面积与产权登记面积有差异的，以产权登记面积为准。</w:t>
      </w:r>
    </w:p>
    <w:p w:rsidR="0021247F" w:rsidRDefault="0021247F" w:rsidP="0021247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合同签订当日，</w:t>
      </w:r>
      <w:r>
        <w:rPr>
          <w:rFonts w:eastAsia="仿宋_GB2312" w:cs="Times New Roman" w:hint="eastAsia"/>
          <w:sz w:val="32"/>
          <w:szCs w:val="32"/>
        </w:rPr>
        <w:t>张三、李四</w:t>
      </w:r>
      <w:r>
        <w:rPr>
          <w:rFonts w:ascii="Times New Roman" w:eastAsia="仿宋_GB2312" w:hAnsi="Times New Roman" w:cs="Times New Roman"/>
          <w:sz w:val="32"/>
          <w:szCs w:val="32"/>
        </w:rPr>
        <w:t>支付给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王五</w:t>
      </w:r>
      <w:r>
        <w:rPr>
          <w:rFonts w:ascii="Times New Roman" w:eastAsia="仿宋_GB2312" w:hAnsi="Times New Roman" w:cs="Times New Roman"/>
          <w:sz w:val="32"/>
          <w:szCs w:val="32"/>
        </w:rPr>
        <w:t>50000</w:t>
      </w:r>
      <w:r>
        <w:rPr>
          <w:rFonts w:ascii="Times New Roman" w:eastAsia="仿宋_GB2312" w:hAnsi="Times New Roman" w:cs="Times New Roman"/>
          <w:sz w:val="32"/>
          <w:szCs w:val="32"/>
        </w:rPr>
        <w:t>元定金。</w:t>
      </w:r>
      <w:r w:rsidR="003B21E9">
        <w:rPr>
          <w:rFonts w:ascii="Times New Roman" w:eastAsia="仿宋_GB2312" w:hAnsi="Times New Roman" w:cs="Times New Roman" w:hint="eastAsia"/>
          <w:sz w:val="32"/>
          <w:szCs w:val="32"/>
        </w:rPr>
        <w:t>王五出具收据一份。</w:t>
      </w:r>
    </w:p>
    <w:p w:rsidR="00201D62" w:rsidRDefault="00700CB8" w:rsidP="00DA466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日，双方签订了</w:t>
      </w:r>
      <w:r>
        <w:rPr>
          <w:rFonts w:ascii="Times New Roman" w:eastAsia="仿宋_GB2312" w:hAnsi="Times New Roman" w:cs="Times New Roman"/>
          <w:sz w:val="32"/>
          <w:szCs w:val="32"/>
        </w:rPr>
        <w:t>《蚌埠市存量房买卖合同》</w:t>
      </w:r>
      <w:r w:rsidR="00F14086">
        <w:rPr>
          <w:rFonts w:ascii="Times New Roman" w:eastAsia="仿宋_GB2312" w:hAnsi="Times New Roman" w:cs="Times New Roman"/>
          <w:sz w:val="32"/>
          <w:szCs w:val="32"/>
        </w:rPr>
        <w:t>。</w:t>
      </w:r>
      <w:r w:rsidR="00DF38AA">
        <w:rPr>
          <w:rFonts w:ascii="Times New Roman" w:eastAsia="仿宋_GB2312" w:hAnsi="Times New Roman" w:cs="Times New Roman"/>
          <w:sz w:val="32"/>
          <w:szCs w:val="32"/>
        </w:rPr>
        <w:t>其中，</w:t>
      </w:r>
      <w:r w:rsidR="00F14086">
        <w:rPr>
          <w:rFonts w:ascii="Times New Roman" w:eastAsia="仿宋_GB2312" w:hAnsi="Times New Roman" w:cs="Times New Roman"/>
          <w:sz w:val="32"/>
          <w:szCs w:val="32"/>
        </w:rPr>
        <w:t>第</w:t>
      </w:r>
      <w:r w:rsidR="00243E9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F14086">
        <w:rPr>
          <w:rFonts w:ascii="Times New Roman" w:eastAsia="仿宋_GB2312" w:hAnsi="Times New Roman" w:cs="Times New Roman"/>
          <w:sz w:val="32"/>
          <w:szCs w:val="32"/>
        </w:rPr>
        <w:t>条</w:t>
      </w:r>
      <w:r w:rsidR="00DA4667">
        <w:rPr>
          <w:rFonts w:ascii="Times New Roman" w:eastAsia="仿宋_GB2312" w:hAnsi="Times New Roman" w:cs="Times New Roman"/>
          <w:sz w:val="32"/>
          <w:szCs w:val="32"/>
        </w:rPr>
        <w:t>：案涉房屋建筑面积为</w:t>
      </w:r>
      <w:r w:rsidR="00DA4667">
        <w:rPr>
          <w:rFonts w:ascii="Times New Roman" w:eastAsia="仿宋_GB2312" w:hAnsi="Times New Roman" w:cs="Times New Roman"/>
          <w:sz w:val="32"/>
          <w:szCs w:val="32"/>
        </w:rPr>
        <w:t>100.46</w:t>
      </w:r>
      <w:r w:rsidR="00DA4667">
        <w:rPr>
          <w:rFonts w:ascii="Times New Roman" w:eastAsia="仿宋_GB2312" w:hAnsi="Times New Roman" w:cs="Times New Roman"/>
          <w:sz w:val="32"/>
          <w:szCs w:val="32"/>
        </w:rPr>
        <w:t>平方米。第</w:t>
      </w:r>
      <w:r w:rsidR="00243E9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DA4667">
        <w:rPr>
          <w:rFonts w:ascii="Times New Roman" w:eastAsia="仿宋_GB2312" w:hAnsi="Times New Roman" w:cs="Times New Roman"/>
          <w:sz w:val="32"/>
          <w:szCs w:val="32"/>
        </w:rPr>
        <w:t>条房屋买卖价格第</w:t>
      </w:r>
      <w:r w:rsidR="00DA4667">
        <w:rPr>
          <w:rFonts w:ascii="Times New Roman" w:eastAsia="仿宋_GB2312" w:hAnsi="Times New Roman" w:cs="Times New Roman"/>
          <w:sz w:val="32"/>
          <w:szCs w:val="32"/>
        </w:rPr>
        <w:t>1</w:t>
      </w:r>
      <w:r w:rsidR="00DA4667">
        <w:rPr>
          <w:rFonts w:ascii="Times New Roman" w:eastAsia="仿宋_GB2312" w:hAnsi="Times New Roman" w:cs="Times New Roman"/>
          <w:sz w:val="32"/>
          <w:szCs w:val="32"/>
        </w:rPr>
        <w:t>款约定：该套房屋买卖总价为人民币陆拾贰万伍仟元整（小写：</w:t>
      </w:r>
      <w:r w:rsidR="00DA4667">
        <w:rPr>
          <w:rFonts w:ascii="Times New Roman" w:eastAsia="仿宋_GB2312" w:hAnsi="Times New Roman" w:cs="Times New Roman"/>
          <w:sz w:val="32"/>
          <w:szCs w:val="32"/>
        </w:rPr>
        <w:t>625000</w:t>
      </w:r>
      <w:r w:rsidR="00DA4667">
        <w:rPr>
          <w:rFonts w:ascii="Times New Roman" w:eastAsia="仿宋_GB2312" w:hAnsi="Times New Roman" w:cs="Times New Roman"/>
          <w:sz w:val="32"/>
          <w:szCs w:val="32"/>
        </w:rPr>
        <w:t>元），第</w:t>
      </w:r>
      <w:r w:rsidR="00DA4667">
        <w:rPr>
          <w:rFonts w:ascii="Times New Roman" w:eastAsia="仿宋_GB2312" w:hAnsi="Times New Roman" w:cs="Times New Roman"/>
          <w:sz w:val="32"/>
          <w:szCs w:val="32"/>
        </w:rPr>
        <w:t>2</w:t>
      </w:r>
      <w:r w:rsidR="00DA4667">
        <w:rPr>
          <w:rFonts w:ascii="Times New Roman" w:eastAsia="仿宋_GB2312" w:hAnsi="Times New Roman" w:cs="Times New Roman"/>
          <w:sz w:val="32"/>
          <w:szCs w:val="32"/>
        </w:rPr>
        <w:t>款约定：上</w:t>
      </w:r>
      <w:r w:rsidR="00DA4667">
        <w:rPr>
          <w:rFonts w:ascii="Times New Roman" w:eastAsia="仿宋_GB2312" w:hAnsi="Times New Roman" w:cs="Times New Roman"/>
          <w:sz w:val="32"/>
          <w:szCs w:val="32"/>
        </w:rPr>
        <w:lastRenderedPageBreak/>
        <w:t>述房屋买卖价格不包括装修价款。</w:t>
      </w:r>
      <w:r w:rsidR="00243E98" w:rsidRPr="00243E98"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 w:rsidR="00243E98" w:rsidRPr="00243E98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243E98" w:rsidRPr="00243E98">
        <w:rPr>
          <w:rFonts w:ascii="Times New Roman" w:eastAsia="仿宋_GB2312" w:hAnsi="Times New Roman" w:cs="Times New Roman" w:hint="eastAsia"/>
          <w:sz w:val="32"/>
          <w:szCs w:val="32"/>
        </w:rPr>
        <w:t>条约定</w:t>
      </w:r>
      <w:r w:rsidR="00243E98" w:rsidRPr="00243E98"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243E98" w:rsidRPr="00243E98">
        <w:rPr>
          <w:rFonts w:ascii="Times New Roman" w:eastAsia="仿宋_GB2312" w:hAnsi="Times New Roman" w:cs="Times New Roman" w:hint="eastAsia"/>
          <w:sz w:val="32"/>
          <w:szCs w:val="32"/>
        </w:rPr>
        <w:t>“本合同在履行中发生争议</w:t>
      </w:r>
      <w:r w:rsidR="0045116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43E98" w:rsidRPr="00243E98">
        <w:rPr>
          <w:rFonts w:ascii="Times New Roman" w:eastAsia="仿宋_GB2312" w:hAnsi="Times New Roman" w:cs="Times New Roman" w:hint="eastAsia"/>
          <w:sz w:val="32"/>
          <w:szCs w:val="32"/>
        </w:rPr>
        <w:t>由甲、乙双方协商解决。协商不成的，甲、乙双方同意采用以下第</w:t>
      </w:r>
      <w:r w:rsidR="00243E98" w:rsidRPr="00243E9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243E98" w:rsidRPr="00243E98">
        <w:rPr>
          <w:rFonts w:ascii="Times New Roman" w:eastAsia="仿宋_GB2312" w:hAnsi="Times New Roman" w:cs="Times New Roman" w:hint="eastAsia"/>
          <w:sz w:val="32"/>
          <w:szCs w:val="32"/>
        </w:rPr>
        <w:t>种方式解决</w:t>
      </w:r>
      <w:r w:rsidR="00243E98" w:rsidRPr="00243E98">
        <w:rPr>
          <w:rFonts w:ascii="Times New Roman" w:eastAsia="仿宋_GB2312" w:hAnsi="Times New Roman" w:cs="Times New Roman" w:hint="eastAsia"/>
          <w:sz w:val="32"/>
          <w:szCs w:val="32"/>
        </w:rPr>
        <w:t>:1</w:t>
      </w:r>
      <w:r w:rsidR="00243E98" w:rsidRPr="00243E98">
        <w:rPr>
          <w:rFonts w:ascii="Times New Roman" w:eastAsia="仿宋_GB2312" w:hAnsi="Times New Roman" w:cs="Times New Roman" w:hint="eastAsia"/>
          <w:sz w:val="32"/>
          <w:szCs w:val="32"/>
        </w:rPr>
        <w:t>、由蚌埠市仲裁委员会仲裁”。</w:t>
      </w:r>
    </w:p>
    <w:p w:rsidR="00030768" w:rsidRDefault="00201D62" w:rsidP="00DA466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之后</w:t>
      </w:r>
      <w:r w:rsidR="001F70E9">
        <w:rPr>
          <w:rFonts w:ascii="Times New Roman" w:eastAsia="仿宋_GB2312" w:hAnsi="Times New Roman" w:cs="Times New Roman"/>
          <w:sz w:val="32"/>
          <w:szCs w:val="32"/>
        </w:rPr>
        <w:t>，张三、李四陆续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支付首付款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225000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元。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202</w:t>
      </w:r>
      <w:r w:rsidR="0003076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年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12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月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8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日，申请人杨永向被申请人转账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100000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元。</w:t>
      </w:r>
      <w:r w:rsidR="00030768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030768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12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月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9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日，</w:t>
      </w:r>
      <w:r w:rsidR="00015E83">
        <w:rPr>
          <w:rFonts w:ascii="Times New Roman" w:eastAsia="仿宋_GB2312" w:hAnsi="Times New Roman" w:cs="Times New Roman"/>
          <w:sz w:val="32"/>
          <w:szCs w:val="32"/>
        </w:rPr>
        <w:t>支付了剩余购房款。</w:t>
      </w:r>
      <w:r w:rsidR="0027768E">
        <w:rPr>
          <w:rFonts w:ascii="Times New Roman" w:eastAsia="仿宋_GB2312" w:hAnsi="Times New Roman" w:cs="Times New Roman"/>
          <w:sz w:val="32"/>
          <w:szCs w:val="32"/>
        </w:rPr>
        <w:t>（相应款项支付均有支付凭证）</w:t>
      </w:r>
      <w:r w:rsidR="00015E83">
        <w:rPr>
          <w:rFonts w:ascii="Times New Roman" w:eastAsia="仿宋_GB2312" w:hAnsi="Times New Roman" w:cs="Times New Roman"/>
          <w:sz w:val="32"/>
          <w:szCs w:val="32"/>
        </w:rPr>
        <w:t>双方办理房产过户手续。</w:t>
      </w:r>
      <w:r w:rsidR="00030768">
        <w:rPr>
          <w:rFonts w:ascii="Times New Roman" w:eastAsia="仿宋_GB2312" w:hAnsi="Times New Roman" w:cs="Times New Roman" w:hint="eastAsia"/>
          <w:sz w:val="32"/>
          <w:szCs w:val="32"/>
        </w:rPr>
        <w:t>张三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取得皖（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202</w:t>
      </w:r>
      <w:r w:rsidR="007435B6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）蚌埠市不动产权第</w:t>
      </w:r>
      <w:r w:rsidR="00355B60"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号不动产权证，</w:t>
      </w:r>
      <w:r w:rsidR="00030768">
        <w:rPr>
          <w:rFonts w:ascii="Times New Roman" w:eastAsia="仿宋_GB2312" w:hAnsi="Times New Roman" w:cs="Times New Roman" w:hint="eastAsia"/>
          <w:sz w:val="32"/>
          <w:szCs w:val="32"/>
        </w:rPr>
        <w:t>李四</w:t>
      </w:r>
      <w:r w:rsidR="00030768">
        <w:rPr>
          <w:rFonts w:ascii="Times New Roman" w:eastAsia="仿宋_GB2312" w:hAnsi="Times New Roman" w:cs="Times New Roman"/>
          <w:sz w:val="32"/>
          <w:szCs w:val="32"/>
        </w:rPr>
        <w:t>作为共有人</w:t>
      </w:r>
      <w:r w:rsidR="0003076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E6C46" w:rsidRDefault="00015E83" w:rsidP="00E13E71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张三、李四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在取得房地产权证书后发现，所购房屋的建筑面积为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100.46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平方米，与之前被申请人告知的房屋面积及《房屋买卖合同》中约定的面积，存在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6.54</w:t>
      </w:r>
      <w:r w:rsidR="00AD7804">
        <w:rPr>
          <w:rFonts w:ascii="Times New Roman" w:eastAsia="仿宋_GB2312" w:hAnsi="Times New Roman" w:cs="Times New Roman"/>
          <w:sz w:val="32"/>
          <w:szCs w:val="32"/>
        </w:rPr>
        <w:t>平方米的差异。</w:t>
      </w:r>
      <w:r>
        <w:rPr>
          <w:rFonts w:eastAsia="仿宋_GB2312" w:cs="Times New Roman" w:hint="eastAsia"/>
          <w:sz w:val="32"/>
          <w:szCs w:val="32"/>
        </w:rPr>
        <w:t>张三、李四</w:t>
      </w:r>
      <w:r w:rsidR="00705DA7">
        <w:rPr>
          <w:rFonts w:eastAsia="仿宋_GB2312" w:cs="Times New Roman" w:hint="eastAsia"/>
          <w:sz w:val="32"/>
          <w:szCs w:val="32"/>
        </w:rPr>
        <w:t>认为</w:t>
      </w:r>
      <w:r w:rsidR="00E527B5">
        <w:rPr>
          <w:rFonts w:eastAsia="仿宋_GB2312" w:cs="Times New Roman" w:hint="eastAsia"/>
          <w:sz w:val="32"/>
          <w:szCs w:val="32"/>
        </w:rPr>
        <w:t>自己</w:t>
      </w:r>
      <w:r w:rsidR="0066358E">
        <w:rPr>
          <w:rFonts w:ascii="Times New Roman" w:eastAsia="仿宋_GB2312" w:hAnsi="Times New Roman" w:cs="Times New Roman"/>
          <w:sz w:val="32"/>
          <w:szCs w:val="32"/>
        </w:rPr>
        <w:t>是按照</w:t>
      </w:r>
      <w:r w:rsidR="0066358E">
        <w:rPr>
          <w:rFonts w:ascii="Times New Roman" w:eastAsia="仿宋_GB2312" w:hAnsi="Times New Roman" w:cs="Times New Roman"/>
          <w:sz w:val="32"/>
          <w:szCs w:val="32"/>
        </w:rPr>
        <w:t>107</w:t>
      </w:r>
      <w:r w:rsidR="0066358E">
        <w:rPr>
          <w:rFonts w:ascii="Times New Roman" w:eastAsia="仿宋_GB2312" w:hAnsi="Times New Roman" w:cs="Times New Roman"/>
          <w:sz w:val="32"/>
          <w:szCs w:val="32"/>
        </w:rPr>
        <w:t>平方米购买房屋、支付的购房款</w:t>
      </w:r>
      <w:r w:rsidR="00E527B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6358E">
        <w:rPr>
          <w:rFonts w:ascii="Times New Roman" w:eastAsia="仿宋_GB2312" w:hAnsi="Times New Roman" w:cs="Times New Roman"/>
          <w:sz w:val="32"/>
          <w:szCs w:val="32"/>
        </w:rPr>
        <w:t>在房屋实际面积不足</w:t>
      </w:r>
      <w:r w:rsidR="0066358E">
        <w:rPr>
          <w:rFonts w:ascii="Times New Roman" w:eastAsia="仿宋_GB2312" w:hAnsi="Times New Roman" w:cs="Times New Roman"/>
          <w:sz w:val="32"/>
          <w:szCs w:val="32"/>
        </w:rPr>
        <w:t>107</w:t>
      </w:r>
      <w:r w:rsidR="0066358E">
        <w:rPr>
          <w:rFonts w:ascii="Times New Roman" w:eastAsia="仿宋_GB2312" w:hAnsi="Times New Roman" w:cs="Times New Roman"/>
          <w:sz w:val="32"/>
          <w:szCs w:val="32"/>
        </w:rPr>
        <w:t>平方米的情况下，</w:t>
      </w:r>
      <w:r>
        <w:rPr>
          <w:rFonts w:ascii="Times New Roman" w:eastAsia="仿宋_GB2312" w:hAnsi="Times New Roman" w:cs="Times New Roman"/>
          <w:sz w:val="32"/>
          <w:szCs w:val="32"/>
        </w:rPr>
        <w:t>王五</w:t>
      </w:r>
      <w:r w:rsidR="0066358E">
        <w:rPr>
          <w:rFonts w:ascii="Times New Roman" w:eastAsia="仿宋_GB2312" w:hAnsi="Times New Roman" w:cs="Times New Roman"/>
          <w:sz w:val="32"/>
          <w:szCs w:val="32"/>
        </w:rPr>
        <w:t>应当将多收取的购房款返还给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张三</w:t>
      </w:r>
      <w:r>
        <w:rPr>
          <w:rFonts w:ascii="Times New Roman" w:eastAsia="仿宋_GB2312" w:hAnsi="Times New Roman" w:cs="Times New Roman"/>
          <w:sz w:val="32"/>
          <w:szCs w:val="32"/>
        </w:rPr>
        <w:t>、李四</w:t>
      </w:r>
      <w:r w:rsidR="0066358E">
        <w:rPr>
          <w:rFonts w:ascii="Times New Roman" w:eastAsia="仿宋_GB2312" w:hAnsi="Times New Roman" w:cs="Times New Roman"/>
          <w:sz w:val="32"/>
          <w:szCs w:val="32"/>
        </w:rPr>
        <w:t>。</w:t>
      </w:r>
      <w:r w:rsidR="00E13E71">
        <w:rPr>
          <w:rFonts w:ascii="Times New Roman" w:eastAsia="仿宋_GB2312" w:hAnsi="Times New Roman" w:cs="Times New Roman"/>
          <w:sz w:val="32"/>
          <w:szCs w:val="32"/>
        </w:rPr>
        <w:t>王五不同意，双方发生纠纷。</w:t>
      </w:r>
      <w:r w:rsidR="00301DB6">
        <w:rPr>
          <w:rFonts w:ascii="Times New Roman" w:eastAsia="仿宋_GB2312" w:hAnsi="Times New Roman" w:cs="Times New Roman" w:hint="eastAsia"/>
          <w:sz w:val="32"/>
          <w:szCs w:val="32"/>
        </w:rPr>
        <w:t>因此，张三、李四提起仲裁</w:t>
      </w:r>
      <w:r w:rsidR="001E6C46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54B18" w:rsidRDefault="00301DB6" w:rsidP="00E13E71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请申请人、被申</w:t>
      </w:r>
      <w:r w:rsidR="007548E7">
        <w:rPr>
          <w:rFonts w:ascii="Times New Roman" w:eastAsia="仿宋_GB2312" w:hAnsi="Times New Roman" w:cs="Times New Roman" w:hint="eastAsia"/>
          <w:sz w:val="32"/>
          <w:szCs w:val="32"/>
        </w:rPr>
        <w:t>请人、仲裁庭根据</w:t>
      </w:r>
      <w:r w:rsidR="001E6C46">
        <w:rPr>
          <w:rFonts w:ascii="Times New Roman" w:eastAsia="仿宋_GB2312" w:hAnsi="Times New Roman" w:cs="Times New Roman" w:hint="eastAsia"/>
          <w:sz w:val="32"/>
          <w:szCs w:val="32"/>
        </w:rPr>
        <w:t>案例准备相应文书，参与仲裁庭审</w:t>
      </w:r>
      <w:r w:rsidR="007548E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B2C07" w:rsidRDefault="008B2C07" w:rsidP="00E13E71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本案</w:t>
      </w:r>
      <w:r w:rsidR="00913516">
        <w:rPr>
          <w:rFonts w:ascii="Times New Roman" w:eastAsia="仿宋_GB2312" w:hAnsi="Times New Roman" w:cs="Times New Roman"/>
          <w:sz w:val="32"/>
          <w:szCs w:val="32"/>
        </w:rPr>
        <w:t>证据请各方根据案例情况自行判断。</w:t>
      </w:r>
    </w:p>
    <w:sectPr w:rsidR="008B2C07" w:rsidSect="00AD1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435" w:rsidRDefault="00A23435" w:rsidP="00F4340B">
      <w:r>
        <w:separator/>
      </w:r>
    </w:p>
  </w:endnote>
  <w:endnote w:type="continuationSeparator" w:id="1">
    <w:p w:rsidR="00A23435" w:rsidRDefault="00A23435" w:rsidP="00F4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435" w:rsidRDefault="00A23435" w:rsidP="00F4340B">
      <w:r>
        <w:separator/>
      </w:r>
    </w:p>
  </w:footnote>
  <w:footnote w:type="continuationSeparator" w:id="1">
    <w:p w:rsidR="00A23435" w:rsidRDefault="00A23435" w:rsidP="00F43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40B"/>
    <w:rsid w:val="00015E83"/>
    <w:rsid w:val="00030768"/>
    <w:rsid w:val="001A4AFC"/>
    <w:rsid w:val="001E6C46"/>
    <w:rsid w:val="001F70E9"/>
    <w:rsid w:val="00201D62"/>
    <w:rsid w:val="0021247F"/>
    <w:rsid w:val="00243E98"/>
    <w:rsid w:val="0027768E"/>
    <w:rsid w:val="002A122D"/>
    <w:rsid w:val="00301DB6"/>
    <w:rsid w:val="003026C7"/>
    <w:rsid w:val="00355B60"/>
    <w:rsid w:val="003857AF"/>
    <w:rsid w:val="00393612"/>
    <w:rsid w:val="003B21E9"/>
    <w:rsid w:val="003F1E71"/>
    <w:rsid w:val="00451160"/>
    <w:rsid w:val="00473460"/>
    <w:rsid w:val="004C39C0"/>
    <w:rsid w:val="00504789"/>
    <w:rsid w:val="00596771"/>
    <w:rsid w:val="005A04EA"/>
    <w:rsid w:val="0066358E"/>
    <w:rsid w:val="006656DB"/>
    <w:rsid w:val="00700CB8"/>
    <w:rsid w:val="00705DA7"/>
    <w:rsid w:val="0071127C"/>
    <w:rsid w:val="00722287"/>
    <w:rsid w:val="007435B6"/>
    <w:rsid w:val="00751B32"/>
    <w:rsid w:val="00751FEF"/>
    <w:rsid w:val="007548E7"/>
    <w:rsid w:val="007D6587"/>
    <w:rsid w:val="00807AEC"/>
    <w:rsid w:val="00813A11"/>
    <w:rsid w:val="0087089E"/>
    <w:rsid w:val="008B2C07"/>
    <w:rsid w:val="00913516"/>
    <w:rsid w:val="00953DCD"/>
    <w:rsid w:val="009B5596"/>
    <w:rsid w:val="00A23435"/>
    <w:rsid w:val="00A24A38"/>
    <w:rsid w:val="00A33D3A"/>
    <w:rsid w:val="00A53554"/>
    <w:rsid w:val="00AD1EB4"/>
    <w:rsid w:val="00AD7804"/>
    <w:rsid w:val="00B54B18"/>
    <w:rsid w:val="00BB6031"/>
    <w:rsid w:val="00CC3A55"/>
    <w:rsid w:val="00D00006"/>
    <w:rsid w:val="00D033B2"/>
    <w:rsid w:val="00D81B3C"/>
    <w:rsid w:val="00DA4667"/>
    <w:rsid w:val="00DF38AA"/>
    <w:rsid w:val="00E13E71"/>
    <w:rsid w:val="00E16758"/>
    <w:rsid w:val="00E527B5"/>
    <w:rsid w:val="00EC4A8C"/>
    <w:rsid w:val="00EF5E4E"/>
    <w:rsid w:val="00F14086"/>
    <w:rsid w:val="00F270E8"/>
    <w:rsid w:val="00F4340B"/>
    <w:rsid w:val="00FA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4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4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4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4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140</Words>
  <Characters>803</Characters>
  <Application>Microsoft Office Word</Application>
  <DocSecurity>0</DocSecurity>
  <Lines>6</Lines>
  <Paragraphs>1</Paragraphs>
  <ScaleCrop>false</ScaleCrop>
  <Company>HP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63</cp:revision>
  <dcterms:created xsi:type="dcterms:W3CDTF">2024-11-02T02:31:00Z</dcterms:created>
  <dcterms:modified xsi:type="dcterms:W3CDTF">2024-11-04T01:41:00Z</dcterms:modified>
</cp:coreProperties>
</file>