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3DFD9F">
      <w:pPr>
        <w:widowControl/>
        <w:shd w:val="clear" w:color="auto" w:fill="FFFFFF"/>
        <w:jc w:val="center"/>
        <w:rPr>
          <w:rFonts w:hint="eastAsia" w:ascii="微软雅黑" w:hAnsi="微软雅黑" w:eastAsia="微软雅黑" w:cs="Calibri"/>
          <w:kern w:val="0"/>
          <w:sz w:val="36"/>
          <w:szCs w:val="36"/>
        </w:rPr>
      </w:pPr>
    </w:p>
    <w:p w14:paraId="7933248C">
      <w:pPr>
        <w:widowControl/>
        <w:shd w:val="clear" w:color="auto" w:fill="FFFFFF"/>
        <w:jc w:val="center"/>
        <w:rPr>
          <w:rFonts w:ascii="微软雅黑" w:hAnsi="微软雅黑" w:eastAsia="微软雅黑" w:cs="Calibri"/>
          <w:kern w:val="0"/>
          <w:sz w:val="36"/>
          <w:szCs w:val="36"/>
        </w:rPr>
      </w:pPr>
      <w:r>
        <w:rPr>
          <w:rFonts w:hint="eastAsia" w:ascii="微软雅黑" w:hAnsi="微软雅黑" w:eastAsia="微软雅黑" w:cs="Calibri"/>
          <w:kern w:val="0"/>
          <w:sz w:val="36"/>
          <w:szCs w:val="36"/>
        </w:rPr>
        <w:t>关于举办2025年“财信证券杯”全国大学生AI金融大赛赛项规程的通知</w:t>
      </w:r>
    </w:p>
    <w:p w14:paraId="2094C007">
      <w:pPr>
        <w:widowControl/>
        <w:shd w:val="clear" w:color="auto" w:fill="FFFFFF"/>
        <w:spacing w:line="460" w:lineRule="atLeast"/>
        <w:jc w:val="center"/>
        <w:rPr>
          <w:rFonts w:ascii="微软雅黑" w:hAnsi="微软雅黑" w:eastAsia="微软雅黑" w:cs="Calibri"/>
          <w:kern w:val="0"/>
          <w:sz w:val="36"/>
          <w:szCs w:val="36"/>
        </w:rPr>
      </w:pPr>
    </w:p>
    <w:p w14:paraId="59F97CC4">
      <w:pPr>
        <w:widowControl/>
        <w:shd w:val="clear" w:color="auto" w:fill="FFFFFF"/>
        <w:spacing w:line="460" w:lineRule="atLeast"/>
        <w:ind w:firstLine="561"/>
        <w:outlineLvl w:val="0"/>
        <w:rPr>
          <w:rFonts w:ascii="Calibri" w:hAnsi="Calibri" w:eastAsia="宋体" w:cs="Calibri"/>
          <w:kern w:val="0"/>
          <w:szCs w:val="21"/>
        </w:rPr>
      </w:pPr>
      <w:r>
        <w:rPr>
          <w:rFonts w:hint="eastAsia" w:ascii="仿宋_GB2312" w:hAnsi="Calibri" w:eastAsia="仿宋_GB2312" w:cs="Calibri"/>
          <w:b/>
          <w:bCs/>
          <w:kern w:val="0"/>
          <w:sz w:val="28"/>
          <w:szCs w:val="28"/>
        </w:rPr>
        <w:t>一、赛项名称</w:t>
      </w:r>
    </w:p>
    <w:p w14:paraId="369A72BD">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赛项名称：2025“财信证券杯</w:t>
      </w:r>
      <w:r>
        <w:rPr>
          <w:rFonts w:ascii="FangSong" w:hAnsi="FangSong" w:eastAsia="FangSong" w:cs="Calibri"/>
          <w:kern w:val="0"/>
          <w:sz w:val="28"/>
          <w:szCs w:val="28"/>
        </w:rPr>
        <w:t>”</w:t>
      </w:r>
      <w:r>
        <w:rPr>
          <w:rFonts w:hint="eastAsia" w:ascii="FangSong" w:hAnsi="FangSong" w:eastAsia="FangSong" w:cs="Calibri"/>
          <w:kern w:val="0"/>
          <w:sz w:val="28"/>
          <w:szCs w:val="28"/>
        </w:rPr>
        <w:t>全国大学生AI金融大赛</w:t>
      </w:r>
    </w:p>
    <w:p w14:paraId="62D70C11">
      <w:pPr>
        <w:widowControl/>
        <w:shd w:val="clear" w:color="auto" w:fill="FFFFFF"/>
        <w:spacing w:line="460" w:lineRule="atLeast"/>
        <w:ind w:firstLine="560"/>
        <w:rPr>
          <w:rFonts w:ascii="FangSong" w:hAnsi="FangSong" w:eastAsia="FangSong" w:cs="Calibri"/>
          <w:kern w:val="0"/>
          <w:sz w:val="28"/>
          <w:szCs w:val="28"/>
        </w:rPr>
      </w:pPr>
    </w:p>
    <w:p w14:paraId="715F769D">
      <w:pPr>
        <w:widowControl/>
        <w:shd w:val="clear" w:color="auto" w:fill="FFFFFF"/>
        <w:spacing w:line="460" w:lineRule="atLeast"/>
        <w:ind w:firstLine="561"/>
        <w:outlineLvl w:val="0"/>
        <w:rPr>
          <w:rFonts w:ascii="Calibri" w:hAnsi="Calibri" w:eastAsia="宋体" w:cs="Calibri"/>
          <w:kern w:val="0"/>
          <w:szCs w:val="21"/>
        </w:rPr>
      </w:pPr>
      <w:r>
        <w:rPr>
          <w:rFonts w:hint="eastAsia" w:ascii="仿宋_GB2312" w:hAnsi="Calibri" w:eastAsia="仿宋_GB2312" w:cs="Calibri"/>
          <w:b/>
          <w:bCs/>
          <w:kern w:val="0"/>
          <w:sz w:val="28"/>
          <w:szCs w:val="28"/>
        </w:rPr>
        <w:t>二、竞赛组织</w:t>
      </w:r>
    </w:p>
    <w:p w14:paraId="6E45E416">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主办单位：全国大学生AI金融大赛组织委员会</w:t>
      </w:r>
    </w:p>
    <w:p w14:paraId="6DA6D4E1">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承办单位：安徽财经大学金融学院</w:t>
      </w:r>
    </w:p>
    <w:p w14:paraId="79976DB2">
      <w:pPr>
        <w:widowControl/>
        <w:shd w:val="clear" w:color="auto" w:fill="FFFFFF"/>
        <w:spacing w:line="460" w:lineRule="atLeast"/>
        <w:ind w:firstLine="560" w:firstLineChars="200"/>
        <w:rPr>
          <w:rFonts w:ascii="FangSong" w:hAnsi="FangSong" w:eastAsia="FangSong" w:cs="Calibri"/>
          <w:kern w:val="0"/>
          <w:sz w:val="28"/>
          <w:szCs w:val="28"/>
        </w:rPr>
      </w:pPr>
      <w:r>
        <w:rPr>
          <w:rFonts w:hint="eastAsia" w:ascii="FangSong" w:hAnsi="FangSong" w:eastAsia="FangSong" w:cs="Calibri"/>
          <w:kern w:val="0"/>
          <w:sz w:val="28"/>
          <w:szCs w:val="28"/>
        </w:rPr>
        <w:t>协办单位：安徽智信云教育科技有限公司</w:t>
      </w:r>
    </w:p>
    <w:p w14:paraId="7C44A253">
      <w:pPr>
        <w:widowControl/>
        <w:shd w:val="clear" w:color="auto" w:fill="FFFFFF"/>
        <w:spacing w:line="460" w:lineRule="atLeast"/>
        <w:ind w:firstLine="1960" w:firstLineChars="700"/>
        <w:rPr>
          <w:rFonts w:ascii="FangSong" w:hAnsi="FangSong" w:eastAsia="FangSong" w:cs="Calibri"/>
          <w:kern w:val="0"/>
          <w:sz w:val="28"/>
          <w:szCs w:val="28"/>
        </w:rPr>
      </w:pPr>
      <w:r>
        <w:rPr>
          <w:rFonts w:hint="eastAsia" w:ascii="FangSong" w:hAnsi="FangSong" w:eastAsia="FangSong" w:cs="Calibri"/>
          <w:kern w:val="0"/>
          <w:sz w:val="28"/>
          <w:szCs w:val="28"/>
        </w:rPr>
        <w:t>恒生电子股份有限公司</w:t>
      </w:r>
    </w:p>
    <w:p w14:paraId="0474B0E7">
      <w:pPr>
        <w:widowControl/>
        <w:shd w:val="clear" w:color="auto" w:fill="FFFFFF"/>
        <w:spacing w:line="460" w:lineRule="atLeast"/>
        <w:ind w:firstLine="560" w:firstLineChars="200"/>
        <w:rPr>
          <w:rFonts w:ascii="FangSong" w:hAnsi="FangSong" w:eastAsia="FangSong" w:cs="Calibri"/>
          <w:kern w:val="0"/>
          <w:sz w:val="28"/>
          <w:szCs w:val="28"/>
        </w:rPr>
      </w:pPr>
      <w:r>
        <w:rPr>
          <w:rFonts w:hint="eastAsia" w:ascii="FangSong" w:hAnsi="FangSong" w:eastAsia="FangSong" w:cs="Calibri"/>
          <w:kern w:val="0"/>
          <w:sz w:val="28"/>
          <w:szCs w:val="28"/>
        </w:rPr>
        <w:t>冠名单位：财信证券</w:t>
      </w:r>
      <w:r>
        <w:rPr>
          <w:rFonts w:ascii="FangSong" w:hAnsi="FangSong" w:eastAsia="FangSong" w:cs="Calibri"/>
          <w:kern w:val="0"/>
          <w:sz w:val="28"/>
          <w:szCs w:val="28"/>
        </w:rPr>
        <w:t>股份有限公司</w:t>
      </w:r>
    </w:p>
    <w:p w14:paraId="01851E20">
      <w:pPr>
        <w:widowControl/>
        <w:shd w:val="clear" w:color="auto" w:fill="FFFFFF"/>
        <w:spacing w:line="460" w:lineRule="atLeast"/>
        <w:rPr>
          <w:rFonts w:ascii="FangSong" w:hAnsi="FangSong" w:eastAsia="FangSong" w:cs="Calibri"/>
          <w:kern w:val="0"/>
          <w:sz w:val="28"/>
          <w:szCs w:val="28"/>
        </w:rPr>
      </w:pPr>
    </w:p>
    <w:p w14:paraId="148967F5">
      <w:pPr>
        <w:widowControl/>
        <w:shd w:val="clear" w:color="auto" w:fill="FFFFFF"/>
        <w:spacing w:line="460" w:lineRule="atLeast"/>
        <w:ind w:firstLine="561"/>
        <w:outlineLvl w:val="0"/>
        <w:rPr>
          <w:rFonts w:ascii="Calibri" w:hAnsi="Calibri" w:eastAsia="宋体" w:cs="Calibri"/>
          <w:kern w:val="0"/>
          <w:szCs w:val="21"/>
        </w:rPr>
      </w:pPr>
      <w:r>
        <w:rPr>
          <w:rFonts w:hint="eastAsia" w:ascii="仿宋_GB2312" w:hAnsi="Calibri" w:eastAsia="仿宋_GB2312" w:cs="Calibri"/>
          <w:b/>
          <w:bCs/>
          <w:kern w:val="0"/>
          <w:sz w:val="28"/>
          <w:szCs w:val="28"/>
        </w:rPr>
        <w:t>三、竞赛目的</w:t>
      </w:r>
    </w:p>
    <w:p w14:paraId="6BA5EE6A">
      <w:pPr>
        <w:widowControl/>
        <w:shd w:val="clear" w:color="auto" w:fill="FFFFFF"/>
        <w:spacing w:line="460" w:lineRule="atLeast"/>
        <w:ind w:firstLine="560"/>
        <w:rPr>
          <w:rFonts w:ascii="Calibri" w:hAnsi="Calibri" w:eastAsia="宋体" w:cs="Calibri"/>
          <w:b/>
          <w:bCs/>
          <w:kern w:val="0"/>
          <w:szCs w:val="21"/>
        </w:rPr>
      </w:pPr>
      <w:r>
        <w:rPr>
          <w:rFonts w:hint="eastAsia" w:ascii="FangSong" w:hAnsi="FangSong" w:eastAsia="FangSong" w:cs="Calibri"/>
          <w:b/>
          <w:bCs/>
          <w:kern w:val="0"/>
          <w:sz w:val="28"/>
          <w:szCs w:val="28"/>
        </w:rPr>
        <w:t>（一）提高大学生综合素质和创新创业能力</w:t>
      </w:r>
    </w:p>
    <w:p w14:paraId="6DEBDD86">
      <w:pPr>
        <w:widowControl/>
        <w:shd w:val="clear" w:color="auto" w:fill="FFFFFF"/>
        <w:spacing w:line="460" w:lineRule="atLeast"/>
        <w:ind w:firstLine="560"/>
        <w:rPr>
          <w:rFonts w:ascii="Calibri" w:hAnsi="Calibri" w:eastAsia="宋体" w:cs="Calibri"/>
          <w:kern w:val="0"/>
          <w:szCs w:val="21"/>
        </w:rPr>
      </w:pPr>
      <w:r>
        <w:rPr>
          <w:rFonts w:hint="eastAsia" w:ascii="FangSong" w:hAnsi="FangSong" w:eastAsia="FangSong" w:cs="Calibri"/>
          <w:kern w:val="0"/>
          <w:sz w:val="28"/>
          <w:szCs w:val="28"/>
        </w:rPr>
        <w:t>通过全国大学生AI金融大赛将大学生的专业知识培养与创新创业教育相结合，开展创新性、创造性和实用性竞赛活动，造就一支高素质的金融投资创新队伍，进而带动更多学生积极参与创新活动，营造良好的校园创新氛围，提高学生的综合素质和创新创业能力。</w:t>
      </w:r>
    </w:p>
    <w:p w14:paraId="5E673F1B">
      <w:pPr>
        <w:widowControl/>
        <w:shd w:val="clear" w:color="auto" w:fill="FFFFFF"/>
        <w:spacing w:line="460" w:lineRule="atLeast"/>
        <w:ind w:firstLine="560"/>
        <w:rPr>
          <w:rFonts w:ascii="Calibri" w:hAnsi="Calibri" w:eastAsia="宋体" w:cs="Calibri"/>
          <w:b/>
          <w:bCs/>
          <w:kern w:val="0"/>
          <w:szCs w:val="21"/>
        </w:rPr>
      </w:pPr>
      <w:r>
        <w:rPr>
          <w:rFonts w:hint="eastAsia" w:ascii="FangSong" w:hAnsi="FangSong" w:eastAsia="FangSong" w:cs="Calibri"/>
          <w:b/>
          <w:bCs/>
          <w:kern w:val="0"/>
          <w:sz w:val="28"/>
          <w:szCs w:val="28"/>
        </w:rPr>
        <w:t>（二）培养大学生分析问题和解决问题能力</w:t>
      </w:r>
    </w:p>
    <w:p w14:paraId="578636F6">
      <w:pPr>
        <w:widowControl/>
        <w:shd w:val="clear" w:color="auto" w:fill="FFFFFF"/>
        <w:spacing w:line="460" w:lineRule="atLeast"/>
        <w:ind w:firstLine="560"/>
        <w:rPr>
          <w:rFonts w:ascii="Calibri" w:hAnsi="Calibri" w:eastAsia="FangSong" w:cs="Calibri"/>
          <w:kern w:val="0"/>
          <w:szCs w:val="21"/>
        </w:rPr>
      </w:pPr>
      <w:r>
        <w:rPr>
          <w:rFonts w:hint="eastAsia" w:ascii="FangSong" w:hAnsi="FangSong" w:eastAsia="FangSong" w:cs="Calibri"/>
          <w:kern w:val="0"/>
          <w:sz w:val="28"/>
          <w:szCs w:val="28"/>
        </w:rPr>
        <w:t>通过全国大学生AI金融大赛可以提高大学生金融投资的决策策略、操作方法和深层次分析能力，鼓励大学生探索金融投资技术和方法。</w:t>
      </w:r>
    </w:p>
    <w:p w14:paraId="72C47ECA">
      <w:pPr>
        <w:widowControl/>
        <w:shd w:val="clear" w:color="auto" w:fill="FFFFFF"/>
        <w:spacing w:line="460" w:lineRule="atLeast"/>
        <w:ind w:firstLine="560"/>
        <w:rPr>
          <w:rFonts w:ascii="Calibri" w:hAnsi="Calibri" w:eastAsia="宋体" w:cs="Calibri"/>
          <w:b/>
          <w:bCs/>
          <w:kern w:val="0"/>
          <w:szCs w:val="21"/>
        </w:rPr>
      </w:pPr>
      <w:r>
        <w:rPr>
          <w:rFonts w:hint="eastAsia" w:ascii="FangSong" w:hAnsi="FangSong" w:eastAsia="FangSong" w:cs="Calibri"/>
          <w:b/>
          <w:bCs/>
          <w:kern w:val="0"/>
          <w:sz w:val="28"/>
          <w:szCs w:val="28"/>
        </w:rPr>
        <w:t>（三）强化大学生团队合作意识和合作精神</w:t>
      </w:r>
    </w:p>
    <w:p w14:paraId="1D8D7812">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通过团队合作可以培养学生全局意识、服务能力和协作精神，能充分发挥团队合作的决策优势，展示团队合作的成果。</w:t>
      </w:r>
    </w:p>
    <w:p w14:paraId="3814BAA1">
      <w:pPr>
        <w:widowControl/>
        <w:shd w:val="clear" w:color="auto" w:fill="FFFFFF"/>
        <w:spacing w:line="460" w:lineRule="atLeast"/>
        <w:ind w:firstLine="560"/>
        <w:rPr>
          <w:rFonts w:ascii="FangSong" w:hAnsi="FangSong" w:eastAsia="FangSong" w:cs="Calibri"/>
          <w:kern w:val="0"/>
          <w:sz w:val="28"/>
          <w:szCs w:val="28"/>
        </w:rPr>
      </w:pPr>
    </w:p>
    <w:p w14:paraId="4FBEF736">
      <w:pPr>
        <w:widowControl/>
        <w:shd w:val="clear" w:color="auto" w:fill="FFFFFF"/>
        <w:spacing w:line="460" w:lineRule="atLeast"/>
        <w:ind w:firstLine="561"/>
        <w:outlineLvl w:val="0"/>
        <w:rPr>
          <w:rFonts w:ascii="FangSong" w:hAnsi="FangSong" w:eastAsia="FangSong" w:cs="Calibri"/>
          <w:kern w:val="0"/>
          <w:sz w:val="28"/>
          <w:szCs w:val="28"/>
        </w:rPr>
      </w:pPr>
      <w:r>
        <w:rPr>
          <w:rFonts w:hint="eastAsia" w:ascii="仿宋_GB2312" w:hAnsi="Calibri" w:eastAsia="仿宋_GB2312" w:cs="Calibri"/>
          <w:b/>
          <w:bCs/>
          <w:kern w:val="0"/>
          <w:sz w:val="28"/>
          <w:szCs w:val="28"/>
        </w:rPr>
        <w:t>四、竞赛内容</w:t>
      </w:r>
    </w:p>
    <w:p w14:paraId="3C705375">
      <w:pPr>
        <w:widowControl/>
        <w:shd w:val="clear" w:color="auto" w:fill="FFFFFF"/>
        <w:spacing w:line="460" w:lineRule="atLeast"/>
        <w:ind w:firstLine="560"/>
        <w:rPr>
          <w:rFonts w:ascii="Calibri" w:hAnsi="Calibri" w:eastAsia="FangSong" w:cs="Calibri"/>
          <w:b/>
          <w:bCs/>
          <w:kern w:val="0"/>
          <w:szCs w:val="21"/>
        </w:rPr>
      </w:pPr>
      <w:r>
        <w:rPr>
          <w:rFonts w:hint="eastAsia" w:ascii="FangSong" w:hAnsi="FangSong" w:eastAsia="FangSong" w:cs="Calibri"/>
          <w:b/>
          <w:bCs/>
          <w:kern w:val="0"/>
          <w:sz w:val="28"/>
          <w:szCs w:val="28"/>
        </w:rPr>
        <w:t>（一）初赛内容</w:t>
      </w:r>
    </w:p>
    <w:p w14:paraId="6EAB8F2D">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初赛内容是</w:t>
      </w:r>
      <w:r>
        <w:rPr>
          <w:rFonts w:hint="eastAsia" w:ascii="FangSong" w:hAnsi="FangSong" w:eastAsia="FangSong" w:cs="Calibri"/>
          <w:b/>
          <w:bCs/>
          <w:kern w:val="0"/>
          <w:sz w:val="28"/>
          <w:szCs w:val="28"/>
        </w:rPr>
        <w:t>股票虚拟仿真交易竞赛</w:t>
      </w:r>
      <w:r>
        <w:rPr>
          <w:rFonts w:hint="eastAsia" w:ascii="FangSong" w:hAnsi="FangSong" w:eastAsia="FangSong" w:cs="Calibri"/>
          <w:kern w:val="0"/>
          <w:sz w:val="28"/>
          <w:szCs w:val="28"/>
        </w:rPr>
        <w:t>。</w:t>
      </w:r>
    </w:p>
    <w:p w14:paraId="39B703DF">
      <w:pPr>
        <w:widowControl/>
        <w:shd w:val="clear" w:color="auto" w:fill="FFFFFF"/>
        <w:spacing w:line="460" w:lineRule="atLeast"/>
        <w:ind w:firstLine="560"/>
        <w:rPr>
          <w:rFonts w:ascii="Calibri" w:hAnsi="Calibri" w:eastAsia="宋体" w:cs="Calibri"/>
          <w:b/>
          <w:bCs/>
          <w:kern w:val="0"/>
          <w:szCs w:val="21"/>
        </w:rPr>
      </w:pPr>
      <w:r>
        <w:rPr>
          <w:rFonts w:hint="eastAsia" w:ascii="FangSong" w:hAnsi="FangSong" w:eastAsia="FangSong" w:cs="Calibri"/>
          <w:b/>
          <w:bCs/>
          <w:kern w:val="0"/>
          <w:sz w:val="28"/>
          <w:szCs w:val="28"/>
        </w:rPr>
        <w:t>（二）决赛内容</w:t>
      </w:r>
    </w:p>
    <w:p w14:paraId="539235D0">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决赛分为</w:t>
      </w:r>
      <w:r>
        <w:rPr>
          <w:rFonts w:hint="eastAsia" w:ascii="FangSong" w:hAnsi="FangSong" w:eastAsia="FangSong" w:cs="Calibri"/>
          <w:b/>
          <w:bCs/>
          <w:kern w:val="0"/>
          <w:sz w:val="28"/>
          <w:szCs w:val="28"/>
        </w:rPr>
        <w:t>股</w:t>
      </w:r>
      <w:r>
        <w:rPr>
          <w:rFonts w:hint="eastAsia" w:ascii="FangSong" w:hAnsi="FangSong" w:eastAsia="FangSong" w:cs="Calibri"/>
          <w:b/>
          <w:bCs/>
          <w:kern w:val="0"/>
          <w:sz w:val="28"/>
          <w:szCs w:val="28"/>
          <w:u w:val="single"/>
        </w:rPr>
        <w:t>票虚拟仿真交易竞赛</w:t>
      </w:r>
      <w:r>
        <w:rPr>
          <w:rFonts w:hint="eastAsia" w:ascii="FangSong" w:hAnsi="FangSong" w:eastAsia="FangSong" w:cs="Calibri"/>
          <w:b/>
          <w:bCs/>
          <w:kern w:val="0"/>
          <w:sz w:val="28"/>
          <w:szCs w:val="28"/>
        </w:rPr>
        <w:t>和</w:t>
      </w:r>
      <w:r>
        <w:rPr>
          <w:rFonts w:hint="eastAsia" w:ascii="FangSong" w:hAnsi="FangSong" w:eastAsia="FangSong" w:cs="Calibri"/>
          <w:b/>
          <w:bCs/>
          <w:kern w:val="0"/>
          <w:sz w:val="28"/>
          <w:szCs w:val="28"/>
          <w:u w:val="single"/>
        </w:rPr>
        <w:t>研究报告作品竞赛</w:t>
      </w:r>
      <w:r>
        <w:rPr>
          <w:rFonts w:hint="eastAsia" w:ascii="FangSong" w:hAnsi="FangSong" w:eastAsia="FangSong" w:cs="Calibri"/>
          <w:b/>
          <w:bCs/>
          <w:kern w:val="0"/>
          <w:sz w:val="28"/>
          <w:szCs w:val="28"/>
        </w:rPr>
        <w:t>。</w:t>
      </w:r>
    </w:p>
    <w:p w14:paraId="13FDF1D8">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股票虚拟仿真交易竞赛为</w:t>
      </w:r>
      <w:r>
        <w:rPr>
          <w:rFonts w:hint="eastAsia" w:ascii="FangSong" w:hAnsi="FangSong" w:eastAsia="FangSong" w:cs="Calibri"/>
          <w:b/>
          <w:bCs/>
          <w:kern w:val="0"/>
          <w:sz w:val="28"/>
          <w:szCs w:val="28"/>
          <w:u w:val="single"/>
        </w:rPr>
        <w:t>必选赛道</w:t>
      </w:r>
      <w:r>
        <w:rPr>
          <w:rFonts w:hint="eastAsia" w:ascii="FangSong" w:hAnsi="FangSong" w:eastAsia="FangSong" w:cs="Calibri"/>
          <w:kern w:val="0"/>
          <w:sz w:val="28"/>
          <w:szCs w:val="28"/>
        </w:rPr>
        <w:t>，该赛道</w:t>
      </w:r>
      <w:r>
        <w:rPr>
          <w:rFonts w:hint="eastAsia" w:ascii="FangSong" w:hAnsi="FangSong" w:eastAsia="FangSong" w:cs="Calibri"/>
          <w:b/>
          <w:bCs/>
          <w:kern w:val="0"/>
          <w:sz w:val="28"/>
          <w:szCs w:val="28"/>
          <w:u w:val="single"/>
        </w:rPr>
        <w:t>不用撰写研究报告</w:t>
      </w:r>
      <w:r>
        <w:rPr>
          <w:rFonts w:hint="eastAsia" w:ascii="FangSong" w:hAnsi="FangSong" w:eastAsia="FangSong" w:cs="Calibri"/>
          <w:kern w:val="0"/>
          <w:sz w:val="28"/>
          <w:szCs w:val="28"/>
        </w:rPr>
        <w:t>。</w:t>
      </w:r>
    </w:p>
    <w:p w14:paraId="766EA05B">
      <w:pPr>
        <w:widowControl/>
        <w:shd w:val="clear" w:color="auto" w:fill="FFFFFF"/>
        <w:spacing w:line="460" w:lineRule="atLeast"/>
        <w:ind w:firstLine="560"/>
        <w:rPr>
          <w:rFonts w:ascii="FangSong" w:hAnsi="FangSong" w:eastAsia="FangSong" w:cs="FangSong"/>
          <w:b/>
          <w:bCs/>
          <w:kern w:val="0"/>
          <w:sz w:val="28"/>
          <w:szCs w:val="28"/>
          <w:u w:val="single"/>
          <w:lang w:bidi="ar"/>
        </w:rPr>
      </w:pPr>
      <w:r>
        <w:rPr>
          <w:rFonts w:hint="eastAsia" w:ascii="FangSong" w:hAnsi="FangSong" w:eastAsia="FangSong" w:cs="Calibri"/>
          <w:kern w:val="0"/>
          <w:sz w:val="28"/>
          <w:szCs w:val="28"/>
        </w:rPr>
        <w:t>在研究报告作品竞赛中，具体划分为</w:t>
      </w:r>
      <w:r>
        <w:rPr>
          <w:rFonts w:hint="eastAsia" w:ascii="FangSong" w:hAnsi="FangSong" w:eastAsia="FangSong" w:cs="Calibri"/>
          <w:b/>
          <w:bCs/>
          <w:kern w:val="0"/>
          <w:sz w:val="28"/>
          <w:szCs w:val="28"/>
        </w:rPr>
        <w:t>金融投资策略设计</w:t>
      </w:r>
      <w:r>
        <w:rPr>
          <w:rFonts w:hint="eastAsia" w:ascii="FangSong" w:hAnsi="FangSong" w:eastAsia="FangSong" w:cs="Calibri"/>
          <w:kern w:val="0"/>
          <w:sz w:val="28"/>
          <w:szCs w:val="28"/>
        </w:rPr>
        <w:t>、</w:t>
      </w:r>
      <w:r>
        <w:rPr>
          <w:rFonts w:hint="eastAsia" w:ascii="FangSong" w:hAnsi="FangSong" w:eastAsia="FangSong" w:cs="Calibri"/>
          <w:b/>
          <w:bCs/>
          <w:kern w:val="0"/>
          <w:sz w:val="28"/>
          <w:szCs w:val="28"/>
        </w:rPr>
        <w:t>金融科技产品设计</w:t>
      </w:r>
      <w:r>
        <w:rPr>
          <w:rFonts w:hint="eastAsia" w:ascii="FangSong" w:hAnsi="FangSong" w:eastAsia="FangSong" w:cs="Calibri"/>
          <w:kern w:val="0"/>
          <w:sz w:val="28"/>
          <w:szCs w:val="28"/>
        </w:rPr>
        <w:t>及</w:t>
      </w:r>
      <w:r>
        <w:rPr>
          <w:rFonts w:hint="eastAsia" w:ascii="FangSong" w:hAnsi="FangSong" w:eastAsia="FangSong" w:cs="Calibri"/>
          <w:b/>
          <w:bCs/>
          <w:kern w:val="0"/>
          <w:sz w:val="28"/>
          <w:szCs w:val="28"/>
        </w:rPr>
        <w:t>金融大数据分析</w:t>
      </w:r>
      <w:r>
        <w:rPr>
          <w:rFonts w:hint="eastAsia" w:ascii="FangSong" w:hAnsi="FangSong" w:eastAsia="FangSong" w:cs="Calibri"/>
          <w:kern w:val="0"/>
          <w:sz w:val="28"/>
          <w:szCs w:val="28"/>
        </w:rPr>
        <w:t>三个赛道，团队可</w:t>
      </w:r>
      <w:r>
        <w:rPr>
          <w:rFonts w:hint="eastAsia" w:ascii="FangSong" w:hAnsi="FangSong" w:eastAsia="FangSong" w:cs="Calibri"/>
          <w:b/>
          <w:bCs/>
          <w:kern w:val="0"/>
          <w:sz w:val="28"/>
          <w:szCs w:val="28"/>
          <w:u w:val="single"/>
        </w:rPr>
        <w:t>选报</w:t>
      </w:r>
      <w:r>
        <w:rPr>
          <w:rFonts w:hint="eastAsia" w:ascii="FangSong" w:hAnsi="FangSong" w:eastAsia="FangSong" w:cs="Calibri"/>
          <w:b/>
          <w:bCs/>
          <w:kern w:val="0"/>
          <w:sz w:val="28"/>
          <w:szCs w:val="28"/>
          <w:u w:val="single"/>
          <w:lang w:val="en-US" w:eastAsia="zh-CN"/>
        </w:rPr>
        <w:t>其中</w:t>
      </w:r>
      <w:r>
        <w:rPr>
          <w:rFonts w:hint="eastAsia" w:ascii="FangSong" w:hAnsi="FangSong" w:eastAsia="FangSong" w:cs="Calibri"/>
          <w:b/>
          <w:bCs/>
          <w:kern w:val="0"/>
          <w:sz w:val="28"/>
          <w:szCs w:val="28"/>
          <w:u w:val="single"/>
        </w:rPr>
        <w:t>一个赛道</w:t>
      </w:r>
      <w:r>
        <w:rPr>
          <w:rFonts w:hint="eastAsia" w:ascii="FangSong" w:hAnsi="FangSong" w:eastAsia="FangSong" w:cs="Calibri"/>
          <w:kern w:val="0"/>
          <w:sz w:val="28"/>
          <w:szCs w:val="28"/>
        </w:rPr>
        <w:t>参赛。</w:t>
      </w:r>
      <w:r>
        <w:rPr>
          <w:rFonts w:hint="eastAsia" w:ascii="FangSong" w:hAnsi="FangSong" w:eastAsia="FangSong" w:cs="FangSong"/>
          <w:b/>
          <w:bCs/>
          <w:kern w:val="0"/>
          <w:sz w:val="28"/>
          <w:szCs w:val="28"/>
          <w:u w:val="single"/>
          <w:lang w:bidi="ar"/>
        </w:rPr>
        <w:t>研究报告作品竞赛的三个赛道</w:t>
      </w:r>
      <w:r>
        <w:rPr>
          <w:rFonts w:hint="eastAsia" w:ascii="FangSong" w:hAnsi="FangSong" w:eastAsia="FangSong" w:cs="FangSong"/>
          <w:b/>
          <w:bCs/>
          <w:kern w:val="0"/>
          <w:sz w:val="28"/>
          <w:szCs w:val="28"/>
          <w:u w:val="single"/>
          <w:lang w:val="en-US" w:eastAsia="zh-CN" w:bidi="ar"/>
        </w:rPr>
        <w:t>应</w:t>
      </w:r>
      <w:r>
        <w:rPr>
          <w:rFonts w:hint="eastAsia" w:ascii="FangSong" w:hAnsi="FangSong" w:eastAsia="FangSong" w:cs="FangSong"/>
          <w:b/>
          <w:bCs/>
          <w:kern w:val="0"/>
          <w:sz w:val="28"/>
          <w:szCs w:val="28"/>
          <w:u w:val="single"/>
          <w:lang w:bidi="ar"/>
        </w:rPr>
        <w:t>按如下要求提交参赛作品。</w:t>
      </w:r>
    </w:p>
    <w:p w14:paraId="45C49503">
      <w:pPr>
        <w:widowControl/>
        <w:numPr>
          <w:ilvl w:val="0"/>
          <w:numId w:val="1"/>
        </w:numPr>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b/>
          <w:bCs/>
          <w:kern w:val="0"/>
          <w:sz w:val="28"/>
          <w:szCs w:val="28"/>
        </w:rPr>
        <w:t>金融投资策略设计</w:t>
      </w:r>
      <w:r>
        <w:rPr>
          <w:rFonts w:hint="eastAsia" w:ascii="FangSong" w:hAnsi="FangSong" w:eastAsia="FangSong" w:cs="Calibri"/>
          <w:kern w:val="0"/>
          <w:sz w:val="28"/>
          <w:szCs w:val="28"/>
        </w:rPr>
        <w:t>。参赛团队在明确自身风险承受能力的基础上，制订投资政策，依据不同金融市场、金融产品的收益和风险特征，运用科学的方法和手段，进行资产配置、风险管理和优化调整。内容包括但不限于：投资目标、投资策略分析、投资工具选择、投资风险管理、资产配置、绩效评估与调整等。</w:t>
      </w:r>
    </w:p>
    <w:p w14:paraId="0F69414B">
      <w:pPr>
        <w:widowControl/>
        <w:shd w:val="clear" w:color="auto" w:fill="FFFFFF"/>
        <w:spacing w:line="400" w:lineRule="atLeast"/>
        <w:ind w:firstLine="480"/>
        <w:rPr>
          <w:rFonts w:ascii="Calibri" w:hAnsi="Calibri" w:eastAsia="宋体" w:cs="Calibri"/>
          <w:kern w:val="0"/>
          <w:szCs w:val="21"/>
        </w:rPr>
      </w:pPr>
      <w:r>
        <w:rPr>
          <w:rFonts w:hint="eastAsia" w:ascii="FangSong" w:hAnsi="FangSong" w:eastAsia="FangSong" w:cs="Calibri"/>
          <w:b/>
          <w:bCs/>
          <w:kern w:val="0"/>
          <w:sz w:val="28"/>
          <w:szCs w:val="28"/>
        </w:rPr>
        <w:t>提交作品：</w:t>
      </w:r>
      <w:r>
        <w:rPr>
          <w:rFonts w:hint="eastAsia" w:ascii="FangSong" w:hAnsi="FangSong" w:eastAsia="FangSong" w:cs="Calibri"/>
          <w:kern w:val="0"/>
          <w:sz w:val="28"/>
          <w:szCs w:val="28"/>
        </w:rPr>
        <w:t>不超过5分钟的</w:t>
      </w:r>
      <w:r>
        <w:rPr>
          <w:rFonts w:hint="eastAsia" w:ascii="FangSong" w:hAnsi="FangSong" w:eastAsia="FangSong" w:cs="Calibri"/>
          <w:b/>
          <w:bCs/>
          <w:kern w:val="0"/>
          <w:sz w:val="28"/>
          <w:szCs w:val="28"/>
        </w:rPr>
        <w:t>金融投资策略设计汇报视频</w:t>
      </w:r>
      <w:r>
        <w:rPr>
          <w:rFonts w:hint="eastAsia" w:ascii="FangSong" w:hAnsi="FangSong" w:eastAsia="FangSong" w:cs="Calibri"/>
          <w:kern w:val="0"/>
          <w:sz w:val="28"/>
          <w:szCs w:val="28"/>
        </w:rPr>
        <w:t>（MP4格式，小于100M）和</w:t>
      </w:r>
      <w:r>
        <w:rPr>
          <w:rFonts w:hint="eastAsia" w:ascii="FangSong" w:hAnsi="FangSong" w:eastAsia="FangSong" w:cs="Calibri"/>
          <w:b/>
          <w:bCs/>
          <w:kern w:val="0"/>
          <w:sz w:val="28"/>
          <w:szCs w:val="28"/>
        </w:rPr>
        <w:t>金融投资策略设计</w:t>
      </w:r>
      <w:r>
        <w:rPr>
          <w:rFonts w:hint="eastAsia" w:ascii="FangSong" w:hAnsi="FangSong" w:eastAsia="FangSong" w:cs="Calibri"/>
          <w:kern w:val="0"/>
          <w:sz w:val="28"/>
          <w:szCs w:val="28"/>
        </w:rPr>
        <w:t>（PDF）。</w:t>
      </w:r>
    </w:p>
    <w:p w14:paraId="32AF01DD">
      <w:pPr>
        <w:widowControl/>
        <w:numPr>
          <w:ilvl w:val="0"/>
          <w:numId w:val="1"/>
        </w:numPr>
        <w:ind w:firstLine="560"/>
        <w:rPr>
          <w:rFonts w:ascii="FangSong" w:hAnsi="FangSong" w:eastAsia="FangSong" w:cs="Calibri"/>
          <w:kern w:val="0"/>
          <w:sz w:val="28"/>
          <w:szCs w:val="28"/>
        </w:rPr>
      </w:pPr>
      <w:r>
        <w:rPr>
          <w:rFonts w:hint="eastAsia" w:ascii="FangSong" w:hAnsi="FangSong" w:eastAsia="FangSong" w:cs="Calibri"/>
          <w:b/>
          <w:bCs/>
          <w:kern w:val="0"/>
          <w:sz w:val="28"/>
          <w:szCs w:val="28"/>
        </w:rPr>
        <w:t>金融科技产品设计</w:t>
      </w:r>
      <w:r>
        <w:rPr>
          <w:rFonts w:hint="eastAsia" w:ascii="FangSong" w:hAnsi="FangSong" w:eastAsia="FangSong" w:cs="Calibri"/>
          <w:kern w:val="0"/>
          <w:sz w:val="28"/>
          <w:szCs w:val="28"/>
        </w:rPr>
        <w:t>。首先，团队需登陆金融科技产品设计竞赛系统完成技能竞赛；其次，自主撰写一份金融科技产品设计报告。金融科技产品设计报告内容包括但不限于：产品背景、产品介绍，包括产品功能、用户需求、用户痛点以及解决方式和方法；产品设计思路与形成方案，包括业务知识、用户习惯及体验、产品场景、产品开发协调、产品安全感（操作性安全感、反馈安全感、品牌安全感、文案传达安全感、视觉传达安全感）、页面流程协调性、后续产品迭代等；产品优势、产品推广方案、产品商业模式等。</w:t>
      </w:r>
    </w:p>
    <w:p w14:paraId="4773143C">
      <w:pPr>
        <w:widowControl/>
        <w:ind w:firstLine="560" w:firstLineChars="200"/>
        <w:rPr>
          <w:rFonts w:ascii="FangSong" w:hAnsi="FangSong" w:eastAsia="FangSong" w:cs="Calibri"/>
          <w:kern w:val="0"/>
          <w:sz w:val="28"/>
          <w:szCs w:val="28"/>
        </w:rPr>
      </w:pPr>
      <w:r>
        <w:rPr>
          <w:rFonts w:hint="eastAsia" w:ascii="FangSong" w:hAnsi="FangSong" w:eastAsia="FangSong" w:cs="Calibri"/>
          <w:kern w:val="0"/>
          <w:sz w:val="28"/>
          <w:szCs w:val="28"/>
        </w:rPr>
        <w:t>提交作品：不超过5分钟的</w:t>
      </w:r>
      <w:r>
        <w:rPr>
          <w:rFonts w:hint="eastAsia" w:ascii="FangSong" w:hAnsi="FangSong" w:eastAsia="FangSong" w:cs="Calibri"/>
          <w:b/>
          <w:bCs/>
          <w:kern w:val="0"/>
          <w:sz w:val="28"/>
          <w:szCs w:val="28"/>
        </w:rPr>
        <w:t>金融科技产品设计汇报视频</w:t>
      </w:r>
      <w:r>
        <w:rPr>
          <w:rFonts w:hint="eastAsia" w:ascii="FangSong" w:hAnsi="FangSong" w:eastAsia="FangSong" w:cs="Calibri"/>
          <w:kern w:val="0"/>
          <w:sz w:val="28"/>
          <w:szCs w:val="28"/>
        </w:rPr>
        <w:t>（MP4格式，小于100M）和</w:t>
      </w:r>
      <w:r>
        <w:rPr>
          <w:rFonts w:hint="eastAsia" w:ascii="FangSong" w:hAnsi="FangSong" w:eastAsia="FangSong" w:cs="Calibri"/>
          <w:b/>
          <w:bCs/>
          <w:kern w:val="0"/>
          <w:sz w:val="28"/>
          <w:szCs w:val="28"/>
        </w:rPr>
        <w:t>金融科技产品设计报告</w:t>
      </w:r>
      <w:r>
        <w:rPr>
          <w:rFonts w:hint="eastAsia" w:ascii="FangSong" w:hAnsi="FangSong" w:eastAsia="FangSong" w:cs="Calibri"/>
          <w:kern w:val="0"/>
          <w:sz w:val="28"/>
          <w:szCs w:val="28"/>
        </w:rPr>
        <w:t>（PDF）。</w:t>
      </w:r>
    </w:p>
    <w:p w14:paraId="19A216CB">
      <w:pPr>
        <w:widowControl/>
        <w:numPr>
          <w:ilvl w:val="0"/>
          <w:numId w:val="2"/>
        </w:numPr>
        <w:ind w:firstLine="562" w:firstLineChars="200"/>
        <w:rPr>
          <w:rFonts w:ascii="FangSong" w:hAnsi="FangSong" w:eastAsia="FangSong" w:cs="Calibri"/>
          <w:kern w:val="0"/>
          <w:sz w:val="28"/>
          <w:szCs w:val="28"/>
        </w:rPr>
      </w:pPr>
      <w:r>
        <w:rPr>
          <w:rFonts w:hint="eastAsia" w:ascii="FangSong" w:hAnsi="FangSong" w:eastAsia="FangSong" w:cs="Calibri"/>
          <w:b/>
          <w:bCs/>
          <w:kern w:val="0"/>
          <w:sz w:val="28"/>
          <w:szCs w:val="28"/>
        </w:rPr>
        <w:t xml:space="preserve"> 金融大数据分析</w:t>
      </w:r>
      <w:r>
        <w:rPr>
          <w:rFonts w:hint="eastAsia" w:ascii="FangSong" w:hAnsi="FangSong" w:eastAsia="FangSong" w:cs="Calibri"/>
          <w:kern w:val="0"/>
          <w:sz w:val="28"/>
          <w:szCs w:val="28"/>
        </w:rPr>
        <w:t>。首先，参赛团队需登陆金融大数据分析竞赛系统完成技能竞赛；其次，自主撰写一份金融大数据分析报告。金融大数据分析报告内容包括但不限于：经济金融问题产生的原因、研究意义、数据源、数据处理、采用的数据分析模型、研究结论和应用成果以及主要的创新点等。</w:t>
      </w:r>
    </w:p>
    <w:p w14:paraId="11B0C885">
      <w:pPr>
        <w:widowControl/>
        <w:ind w:firstLine="560" w:firstLineChars="200"/>
        <w:rPr>
          <w:rFonts w:hint="eastAsia" w:ascii="FangSong" w:hAnsi="FangSong" w:eastAsia="FangSong" w:cs="Calibri"/>
          <w:kern w:val="0"/>
          <w:sz w:val="28"/>
          <w:szCs w:val="28"/>
        </w:rPr>
      </w:pPr>
      <w:r>
        <w:rPr>
          <w:rFonts w:hint="eastAsia" w:ascii="FangSong" w:hAnsi="FangSong" w:eastAsia="FangSong" w:cs="Calibri"/>
          <w:kern w:val="0"/>
          <w:sz w:val="28"/>
          <w:szCs w:val="28"/>
        </w:rPr>
        <w:t>提交作品：不超过5分钟的</w:t>
      </w:r>
      <w:r>
        <w:rPr>
          <w:rFonts w:hint="eastAsia" w:ascii="FangSong" w:hAnsi="FangSong" w:eastAsia="FangSong" w:cs="Calibri"/>
          <w:b/>
          <w:bCs/>
          <w:kern w:val="0"/>
          <w:sz w:val="28"/>
          <w:szCs w:val="28"/>
        </w:rPr>
        <w:t>金融大数据分析汇报视频</w:t>
      </w:r>
      <w:r>
        <w:rPr>
          <w:rFonts w:hint="eastAsia" w:ascii="FangSong" w:hAnsi="FangSong" w:eastAsia="FangSong" w:cs="Calibri"/>
          <w:kern w:val="0"/>
          <w:sz w:val="28"/>
          <w:szCs w:val="28"/>
        </w:rPr>
        <w:t>（MP4格式，小于100M）和</w:t>
      </w:r>
      <w:r>
        <w:rPr>
          <w:rFonts w:hint="eastAsia" w:ascii="FangSong" w:hAnsi="FangSong" w:eastAsia="FangSong" w:cs="Calibri"/>
          <w:b/>
          <w:bCs/>
          <w:kern w:val="0"/>
          <w:sz w:val="28"/>
          <w:szCs w:val="28"/>
        </w:rPr>
        <w:t>金融大数据分析报告</w:t>
      </w:r>
      <w:r>
        <w:rPr>
          <w:rFonts w:hint="eastAsia" w:ascii="FangSong" w:hAnsi="FangSong" w:eastAsia="FangSong" w:cs="Calibri"/>
          <w:kern w:val="0"/>
          <w:sz w:val="28"/>
          <w:szCs w:val="28"/>
        </w:rPr>
        <w:t>（PDF）、数据包、代码或者数据分析过程的截图。</w:t>
      </w:r>
    </w:p>
    <w:p w14:paraId="6866ECC3">
      <w:pPr>
        <w:widowControl/>
        <w:ind w:firstLine="560" w:firstLineChars="200"/>
        <w:rPr>
          <w:rFonts w:hint="eastAsia" w:ascii="FangSong" w:hAnsi="FangSong" w:eastAsia="FangSong" w:cs="Calibri"/>
          <w:kern w:val="0"/>
          <w:sz w:val="28"/>
          <w:szCs w:val="28"/>
        </w:rPr>
      </w:pPr>
    </w:p>
    <w:p w14:paraId="190A364B">
      <w:pPr>
        <w:widowControl/>
        <w:ind w:firstLine="560" w:firstLineChars="200"/>
        <w:rPr>
          <w:rFonts w:hint="eastAsia" w:ascii="FangSong" w:hAnsi="FangSong" w:eastAsia="FangSong" w:cs="Calibri"/>
          <w:kern w:val="0"/>
          <w:sz w:val="28"/>
          <w:szCs w:val="28"/>
        </w:rPr>
      </w:pPr>
    </w:p>
    <w:p w14:paraId="61A94C25">
      <w:pPr>
        <w:widowControl/>
        <w:shd w:val="clear" w:color="auto" w:fill="FFFFFF"/>
        <w:spacing w:line="460" w:lineRule="atLeast"/>
        <w:ind w:firstLine="561"/>
        <w:outlineLvl w:val="0"/>
        <w:rPr>
          <w:rFonts w:ascii="仿宋_GB2312" w:hAnsi="Calibri" w:eastAsia="仿宋_GB2312" w:cs="Calibri"/>
          <w:b/>
          <w:bCs/>
          <w:kern w:val="0"/>
          <w:sz w:val="28"/>
          <w:szCs w:val="28"/>
        </w:rPr>
      </w:pPr>
      <w:r>
        <w:rPr>
          <w:rFonts w:hint="eastAsia" w:ascii="仿宋_GB2312" w:hAnsi="Calibri" w:eastAsia="仿宋_GB2312" w:cs="Calibri"/>
          <w:b/>
          <w:bCs/>
          <w:kern w:val="0"/>
          <w:sz w:val="28"/>
          <w:szCs w:val="28"/>
        </w:rPr>
        <w:t>五、竞赛流程</w:t>
      </w:r>
    </w:p>
    <w:p w14:paraId="1A9EF8C2">
      <w:pPr>
        <w:widowControl/>
        <w:ind w:firstLine="560" w:firstLineChars="200"/>
        <w:rPr>
          <w:rFonts w:ascii="FangSong" w:hAnsi="FangSong" w:eastAsia="FangSong" w:cs="Calibri"/>
          <w:kern w:val="0"/>
          <w:sz w:val="28"/>
          <w:szCs w:val="28"/>
        </w:rPr>
      </w:pPr>
      <w:r>
        <w:rPr>
          <w:rFonts w:hint="eastAsia" w:ascii="FangSong" w:hAnsi="FangSong" w:eastAsia="FangSong" w:cs="Calibri"/>
          <w:kern w:val="0"/>
          <w:sz w:val="28"/>
          <w:szCs w:val="28"/>
        </w:rPr>
        <w:t>大赛分为</w:t>
      </w:r>
      <w:r>
        <w:rPr>
          <w:rFonts w:hint="eastAsia" w:ascii="FangSong" w:hAnsi="FangSong" w:eastAsia="FangSong" w:cs="Calibri"/>
          <w:b/>
          <w:bCs/>
          <w:kern w:val="0"/>
          <w:sz w:val="28"/>
          <w:szCs w:val="28"/>
        </w:rPr>
        <w:t>初赛</w:t>
      </w:r>
      <w:r>
        <w:rPr>
          <w:rFonts w:hint="eastAsia" w:ascii="FangSong" w:hAnsi="FangSong" w:eastAsia="FangSong" w:cs="Calibri"/>
          <w:kern w:val="0"/>
          <w:sz w:val="28"/>
          <w:szCs w:val="28"/>
        </w:rPr>
        <w:t>（线上）和</w:t>
      </w:r>
      <w:r>
        <w:rPr>
          <w:rFonts w:hint="eastAsia" w:ascii="FangSong" w:hAnsi="FangSong" w:eastAsia="FangSong" w:cs="Calibri"/>
          <w:b/>
          <w:bCs/>
          <w:kern w:val="0"/>
          <w:sz w:val="28"/>
          <w:szCs w:val="28"/>
        </w:rPr>
        <w:t>决赛</w:t>
      </w:r>
      <w:r>
        <w:rPr>
          <w:rFonts w:hint="eastAsia" w:ascii="FangSong" w:hAnsi="FangSong" w:eastAsia="FangSong" w:cs="Calibri"/>
          <w:kern w:val="0"/>
          <w:sz w:val="28"/>
          <w:szCs w:val="28"/>
        </w:rPr>
        <w:t>两个主要阶段，决赛又分为</w:t>
      </w:r>
      <w:r>
        <w:rPr>
          <w:rFonts w:hint="eastAsia" w:ascii="FangSong" w:hAnsi="FangSong" w:eastAsia="FangSong" w:cs="Calibri"/>
          <w:b/>
          <w:bCs/>
          <w:kern w:val="0"/>
          <w:sz w:val="28"/>
          <w:szCs w:val="28"/>
        </w:rPr>
        <w:t>省赛</w:t>
      </w:r>
      <w:r>
        <w:rPr>
          <w:rFonts w:hint="eastAsia" w:ascii="FangSong" w:hAnsi="FangSong" w:eastAsia="FangSong" w:cs="Calibri"/>
          <w:kern w:val="0"/>
          <w:sz w:val="28"/>
          <w:szCs w:val="28"/>
        </w:rPr>
        <w:t>（线上）和</w:t>
      </w:r>
      <w:r>
        <w:rPr>
          <w:rFonts w:hint="eastAsia" w:ascii="FangSong" w:hAnsi="FangSong" w:eastAsia="FangSong" w:cs="Calibri"/>
          <w:b/>
          <w:bCs/>
          <w:kern w:val="0"/>
          <w:sz w:val="28"/>
          <w:szCs w:val="28"/>
        </w:rPr>
        <w:t>全国赛</w:t>
      </w:r>
      <w:r>
        <w:rPr>
          <w:rFonts w:hint="eastAsia" w:ascii="FangSong" w:hAnsi="FangSong" w:eastAsia="FangSong" w:cs="Calibri"/>
          <w:kern w:val="0"/>
          <w:sz w:val="28"/>
          <w:szCs w:val="28"/>
        </w:rPr>
        <w:t>（线上线下相结合），具体操作流程是：</w:t>
      </w:r>
    </w:p>
    <w:p w14:paraId="1D429C90">
      <w:pPr>
        <w:shd w:val="clear" w:color="auto" w:fill="FFFFFF"/>
        <w:spacing w:line="460" w:lineRule="atLeast"/>
        <w:ind w:left="560"/>
        <w:rPr>
          <w:rFonts w:ascii="FangSong" w:hAnsi="FangSong" w:eastAsia="FangSong" w:cs="Calibri"/>
          <w:kern w:val="0"/>
          <w:sz w:val="28"/>
          <w:szCs w:val="28"/>
        </w:rPr>
      </w:pPr>
      <w:r>
        <w:rPr>
          <w:rFonts w:hint="eastAsia" w:ascii="FangSong" w:hAnsi="FangSong" w:eastAsia="FangSong" w:cs="Calibri"/>
          <w:b/>
          <w:bCs/>
          <w:kern w:val="0"/>
          <w:sz w:val="28"/>
          <w:szCs w:val="28"/>
        </w:rPr>
        <w:t>（一）组队报名</w:t>
      </w:r>
      <w:r>
        <w:rPr>
          <w:rFonts w:hint="eastAsia" w:ascii="FangSong" w:hAnsi="FangSong" w:eastAsia="FangSong" w:cs="Calibri"/>
          <w:kern w:val="0"/>
          <w:sz w:val="28"/>
          <w:szCs w:val="28"/>
        </w:rPr>
        <w:t>：</w:t>
      </w:r>
    </w:p>
    <w:p w14:paraId="1D38E707">
      <w:pPr>
        <w:shd w:val="clear" w:color="auto" w:fill="FFFFFF"/>
        <w:spacing w:line="460" w:lineRule="atLeast"/>
        <w:ind w:firstLine="562" w:firstLineChars="200"/>
        <w:rPr>
          <w:rFonts w:ascii="仿宋_GB2312" w:hAnsi="Calibri" w:eastAsia="仿宋_GB2312" w:cs="Calibri"/>
          <w:b/>
          <w:kern w:val="0"/>
          <w:sz w:val="28"/>
          <w:szCs w:val="28"/>
        </w:rPr>
      </w:pPr>
      <w:r>
        <w:rPr>
          <w:rFonts w:hint="eastAsia" w:ascii="仿宋_GB2312" w:hAnsi="Calibri" w:eastAsia="仿宋_GB2312" w:cs="Calibri"/>
          <w:b/>
          <w:kern w:val="0"/>
          <w:sz w:val="28"/>
          <w:szCs w:val="28"/>
        </w:rPr>
        <w:t>第一步：团队队长注册个人账号；</w:t>
      </w:r>
    </w:p>
    <w:p w14:paraId="0B4AF16E">
      <w:pPr>
        <w:shd w:val="clear" w:color="auto" w:fill="FFFFFF"/>
        <w:spacing w:line="460" w:lineRule="atLeast"/>
        <w:ind w:firstLine="560" w:firstLineChars="200"/>
        <w:rPr>
          <w:rFonts w:ascii="仿宋_GB2312" w:hAnsi="Calibri" w:eastAsia="仿宋_GB2312" w:cs="Calibri"/>
          <w:bCs/>
          <w:kern w:val="0"/>
          <w:sz w:val="28"/>
          <w:szCs w:val="28"/>
        </w:rPr>
      </w:pPr>
      <w:r>
        <w:rPr>
          <w:rFonts w:ascii="仿宋_GB2312" w:hAnsi="Calibri" w:eastAsia="仿宋_GB2312" w:cs="Calibri"/>
          <w:bCs/>
          <w:kern w:val="0"/>
          <w:sz w:val="28"/>
          <w:szCs w:val="28"/>
        </w:rPr>
        <w:t>队长</w:t>
      </w:r>
      <w:r>
        <w:rPr>
          <w:rFonts w:hint="eastAsia" w:ascii="仿宋_GB2312" w:hAnsi="Calibri" w:eastAsia="仿宋_GB2312" w:cs="Calibri"/>
          <w:bCs/>
          <w:kern w:val="0"/>
          <w:sz w:val="28"/>
          <w:szCs w:val="28"/>
        </w:rPr>
        <w:t>访问大赛官网</w:t>
      </w:r>
      <w:r>
        <w:rPr>
          <w:rFonts w:ascii="FangSong" w:hAnsi="FangSong" w:eastAsia="FangSong" w:cs="FangSong"/>
          <w:kern w:val="0"/>
          <w:sz w:val="28"/>
          <w:szCs w:val="28"/>
          <w:lang w:bidi="ar"/>
        </w:rPr>
        <w:t>（</w:t>
      </w:r>
      <w:r>
        <w:rPr>
          <w:rFonts w:ascii="FangSong" w:hAnsi="FangSong" w:eastAsia="FangSong" w:cs="FangSong"/>
          <w:b/>
          <w:bCs/>
          <w:kern w:val="0"/>
          <w:sz w:val="28"/>
          <w:szCs w:val="28"/>
          <w:lang w:bidi="ar"/>
        </w:rPr>
        <w:t>aifin.aufe.edu.cn</w:t>
      </w:r>
      <w:r>
        <w:rPr>
          <w:rFonts w:ascii="FangSong" w:hAnsi="FangSong" w:eastAsia="FangSong" w:cs="FangSong"/>
          <w:kern w:val="0"/>
          <w:sz w:val="28"/>
          <w:szCs w:val="28"/>
          <w:lang w:bidi="ar"/>
        </w:rPr>
        <w:t>）</w:t>
      </w:r>
      <w:r>
        <w:rPr>
          <w:rFonts w:hint="eastAsia" w:ascii="仿宋_GB2312" w:hAnsi="Calibri" w:eastAsia="仿宋_GB2312" w:cs="Calibri"/>
          <w:bCs/>
          <w:kern w:val="0"/>
          <w:sz w:val="28"/>
          <w:szCs w:val="28"/>
        </w:rPr>
        <w:t>并在首页通过报名入口</w:t>
      </w:r>
      <w:r>
        <w:rPr>
          <w:rFonts w:hint="eastAsia" w:ascii="仿宋_GB2312" w:hAnsi="Calibri" w:eastAsia="仿宋_GB2312" w:cs="Calibri"/>
          <w:b/>
          <w:kern w:val="0"/>
          <w:sz w:val="28"/>
          <w:szCs w:val="28"/>
          <w:u w:val="single"/>
        </w:rPr>
        <w:t>注册个人账号</w:t>
      </w:r>
      <w:r>
        <w:rPr>
          <w:rFonts w:hint="eastAsia" w:ascii="仿宋_GB2312" w:hAnsi="Calibri" w:eastAsia="仿宋_GB2312" w:cs="Calibri"/>
          <w:bCs/>
          <w:kern w:val="0"/>
          <w:sz w:val="28"/>
          <w:szCs w:val="28"/>
        </w:rPr>
        <w:t>，完成注册后登录系统进行报名操作。</w:t>
      </w:r>
    </w:p>
    <w:p w14:paraId="7EC997CC">
      <w:pPr>
        <w:shd w:val="clear" w:color="auto" w:fill="FFFFFF"/>
        <w:spacing w:line="460" w:lineRule="atLeast"/>
        <w:ind w:firstLine="562" w:firstLineChars="200"/>
        <w:rPr>
          <w:rFonts w:ascii="仿宋_GB2312" w:hAnsi="Calibri" w:eastAsia="仿宋_GB2312" w:cs="Calibri"/>
          <w:b/>
          <w:kern w:val="0"/>
          <w:sz w:val="28"/>
          <w:szCs w:val="28"/>
        </w:rPr>
      </w:pPr>
      <w:r>
        <w:rPr>
          <w:rFonts w:hint="eastAsia" w:ascii="仿宋_GB2312" w:hAnsi="Calibri" w:eastAsia="仿宋_GB2312" w:cs="Calibri"/>
          <w:b/>
          <w:kern w:val="0"/>
          <w:sz w:val="28"/>
          <w:szCs w:val="28"/>
        </w:rPr>
        <w:t>第二步：团队队长创建竞赛团队；</w:t>
      </w:r>
    </w:p>
    <w:p w14:paraId="6C83C4A4">
      <w:pPr>
        <w:shd w:val="clear" w:color="auto" w:fill="FFFFFF"/>
        <w:spacing w:line="460" w:lineRule="atLeast"/>
        <w:ind w:firstLine="560" w:firstLineChars="200"/>
        <w:rPr>
          <w:rFonts w:ascii="仿宋_GB2312" w:hAnsi="Calibri" w:eastAsia="仿宋_GB2312" w:cs="Calibri"/>
          <w:bCs/>
          <w:kern w:val="0"/>
          <w:sz w:val="28"/>
          <w:szCs w:val="28"/>
        </w:rPr>
      </w:pPr>
      <w:r>
        <w:rPr>
          <w:rFonts w:hint="eastAsia" w:ascii="仿宋_GB2312" w:hAnsi="Calibri" w:eastAsia="仿宋_GB2312" w:cs="Calibri"/>
          <w:bCs/>
          <w:kern w:val="0"/>
          <w:sz w:val="28"/>
          <w:szCs w:val="28"/>
        </w:rPr>
        <w:t>队长在报名过程中需</w:t>
      </w:r>
      <w:r>
        <w:rPr>
          <w:rFonts w:hint="eastAsia" w:ascii="仿宋_GB2312" w:hAnsi="Calibri" w:eastAsia="仿宋_GB2312" w:cs="Calibri"/>
          <w:b/>
          <w:kern w:val="0"/>
          <w:sz w:val="28"/>
          <w:szCs w:val="28"/>
          <w:u w:val="single"/>
        </w:rPr>
        <w:t>创建团队</w:t>
      </w:r>
      <w:r>
        <w:rPr>
          <w:rFonts w:hint="eastAsia" w:ascii="仿宋_GB2312" w:hAnsi="Calibri" w:eastAsia="仿宋_GB2312" w:cs="Calibri"/>
          <w:bCs/>
          <w:kern w:val="0"/>
          <w:sz w:val="28"/>
          <w:szCs w:val="28"/>
        </w:rPr>
        <w:t>，成功报名后通知团队成员进行</w:t>
      </w:r>
      <w:r>
        <w:rPr>
          <w:rFonts w:ascii="仿宋_GB2312" w:hAnsi="Calibri" w:eastAsia="仿宋_GB2312" w:cs="Calibri"/>
          <w:bCs/>
          <w:kern w:val="0"/>
          <w:sz w:val="28"/>
          <w:szCs w:val="28"/>
        </w:rPr>
        <w:t>注册</w:t>
      </w:r>
      <w:r>
        <w:rPr>
          <w:rFonts w:hint="eastAsia" w:ascii="仿宋_GB2312" w:hAnsi="Calibri" w:eastAsia="仿宋_GB2312" w:cs="Calibri"/>
          <w:bCs/>
          <w:kern w:val="0"/>
          <w:sz w:val="28"/>
          <w:szCs w:val="28"/>
        </w:rPr>
        <w:t>报名操作。</w:t>
      </w:r>
    </w:p>
    <w:p w14:paraId="70A0E607">
      <w:pPr>
        <w:shd w:val="clear" w:color="auto" w:fill="FFFFFF"/>
        <w:spacing w:line="460" w:lineRule="atLeast"/>
        <w:ind w:firstLine="562" w:firstLineChars="200"/>
        <w:rPr>
          <w:rFonts w:ascii="仿宋_GB2312" w:hAnsi="Calibri" w:eastAsia="仿宋_GB2312" w:cs="Calibri"/>
          <w:b/>
          <w:kern w:val="0"/>
          <w:sz w:val="28"/>
          <w:szCs w:val="28"/>
        </w:rPr>
      </w:pPr>
      <w:r>
        <w:rPr>
          <w:rFonts w:hint="eastAsia" w:ascii="仿宋_GB2312" w:hAnsi="Calibri" w:eastAsia="仿宋_GB2312" w:cs="Calibri"/>
          <w:b/>
          <w:kern w:val="0"/>
          <w:sz w:val="28"/>
          <w:szCs w:val="28"/>
        </w:rPr>
        <w:t>第三步：团队队长邀请成员入队；</w:t>
      </w:r>
    </w:p>
    <w:p w14:paraId="0A5B7FAE">
      <w:pPr>
        <w:shd w:val="clear" w:color="auto" w:fill="FFFFFF"/>
        <w:spacing w:line="460" w:lineRule="atLeast"/>
        <w:ind w:firstLine="560" w:firstLineChars="200"/>
        <w:rPr>
          <w:rFonts w:ascii="仿宋_GB2312" w:hAnsi="Calibri" w:eastAsia="仿宋_GB2312" w:cs="Calibri"/>
          <w:bCs/>
          <w:kern w:val="0"/>
          <w:sz w:val="28"/>
          <w:szCs w:val="28"/>
        </w:rPr>
      </w:pPr>
      <w:r>
        <w:rPr>
          <w:rFonts w:hint="eastAsia" w:ascii="仿宋_GB2312" w:hAnsi="Calibri" w:eastAsia="仿宋_GB2312" w:cs="Calibri"/>
          <w:bCs/>
          <w:kern w:val="0"/>
          <w:sz w:val="28"/>
          <w:szCs w:val="28"/>
        </w:rPr>
        <w:t>团队成员在各自进行报名操作时，需根据所在团队队长提供的</w:t>
      </w:r>
      <w:r>
        <w:rPr>
          <w:rFonts w:hint="eastAsia" w:ascii="仿宋_GB2312" w:hAnsi="Calibri" w:eastAsia="仿宋_GB2312" w:cs="Calibri"/>
          <w:b/>
          <w:kern w:val="0"/>
          <w:sz w:val="28"/>
          <w:szCs w:val="28"/>
          <w:u w:val="single"/>
        </w:rPr>
        <w:t>团队名称和邀请码</w:t>
      </w:r>
      <w:r>
        <w:rPr>
          <w:rFonts w:hint="eastAsia" w:ascii="仿宋_GB2312" w:hAnsi="Calibri" w:eastAsia="仿宋_GB2312" w:cs="Calibri"/>
          <w:bCs/>
          <w:kern w:val="0"/>
          <w:sz w:val="28"/>
          <w:szCs w:val="28"/>
        </w:rPr>
        <w:t>成功加入团队。</w:t>
      </w:r>
    </w:p>
    <w:p w14:paraId="7C33B19C">
      <w:pPr>
        <w:shd w:val="clear" w:color="auto" w:fill="FFFFFF"/>
        <w:spacing w:line="460" w:lineRule="atLeast"/>
        <w:ind w:firstLine="560" w:firstLineChars="200"/>
        <w:rPr>
          <w:rFonts w:ascii="FangSong" w:hAnsi="FangSong" w:eastAsia="FangSong" w:cs="Calibri"/>
          <w:kern w:val="0"/>
          <w:sz w:val="28"/>
          <w:szCs w:val="28"/>
        </w:rPr>
      </w:pPr>
      <w:r>
        <w:rPr>
          <w:rFonts w:hint="eastAsia" w:ascii="仿宋_GB2312" w:hAnsi="Calibri" w:eastAsia="仿宋_GB2312" w:cs="Calibri"/>
          <w:bCs/>
          <w:kern w:val="0"/>
          <w:sz w:val="28"/>
          <w:szCs w:val="28"/>
        </w:rPr>
        <w:t>通过以上三个步骤，最终完成报名与团队的组建。</w:t>
      </w:r>
    </w:p>
    <w:p w14:paraId="3724A779">
      <w:pPr>
        <w:ind w:left="560"/>
        <w:rPr>
          <w:rFonts w:ascii="FangSong" w:hAnsi="FangSong" w:eastAsia="FangSong" w:cs="Calibri"/>
          <w:b/>
          <w:bCs/>
          <w:kern w:val="0"/>
          <w:sz w:val="28"/>
          <w:szCs w:val="28"/>
        </w:rPr>
      </w:pPr>
      <w:r>
        <w:rPr>
          <w:rFonts w:hint="eastAsia" w:ascii="FangSong" w:hAnsi="FangSong" w:eastAsia="FangSong" w:cs="Calibri"/>
          <w:b/>
          <w:bCs/>
          <w:kern w:val="0"/>
          <w:sz w:val="28"/>
          <w:szCs w:val="28"/>
        </w:rPr>
        <w:t>（二）初赛</w:t>
      </w:r>
      <w:r>
        <w:rPr>
          <w:rFonts w:ascii="仿宋_GB2312" w:hAnsi="Calibri" w:eastAsia="仿宋_GB2312" w:cs="Calibri"/>
          <w:bCs/>
          <w:kern w:val="0"/>
          <w:sz w:val="28"/>
          <w:szCs w:val="28"/>
        </w:rPr>
        <w:t>：</w:t>
      </w:r>
      <w:r>
        <w:rPr>
          <w:rFonts w:hint="eastAsia" w:ascii="FangSong" w:hAnsi="FangSong" w:eastAsia="FangSong" w:cs="Calibri"/>
          <w:b/>
          <w:bCs/>
          <w:kern w:val="0"/>
          <w:sz w:val="28"/>
          <w:szCs w:val="28"/>
        </w:rPr>
        <w:t>股票虚拟仿真交易竞赛</w:t>
      </w:r>
    </w:p>
    <w:p w14:paraId="61FBEEA2">
      <w:pPr>
        <w:rPr>
          <w:rFonts w:ascii="FangSong" w:hAnsi="FangSong" w:eastAsia="FangSong" w:cs="Calibri"/>
          <w:kern w:val="0"/>
          <w:sz w:val="28"/>
          <w:szCs w:val="28"/>
        </w:rPr>
      </w:pPr>
      <w:r>
        <w:rPr>
          <w:rFonts w:hint="eastAsia" w:ascii="FangSong" w:hAnsi="FangSong" w:eastAsia="FangSong" w:cs="Calibri"/>
          <w:kern w:val="0"/>
          <w:sz w:val="28"/>
          <w:szCs w:val="28"/>
        </w:rPr>
        <w:t xml:space="preserve">    参赛团队通过大赛官网（</w:t>
      </w:r>
      <w:r>
        <w:rPr>
          <w:rFonts w:hint="eastAsia" w:ascii="FangSong" w:hAnsi="FangSong" w:eastAsia="FangSong" w:cs="Calibri"/>
          <w:b/>
          <w:bCs/>
          <w:kern w:val="0"/>
          <w:sz w:val="28"/>
          <w:szCs w:val="28"/>
        </w:rPr>
        <w:t>aifin.aufe.edu.cn</w:t>
      </w:r>
      <w:r>
        <w:rPr>
          <w:rFonts w:hint="eastAsia" w:ascii="FangSong" w:hAnsi="FangSong" w:eastAsia="FangSong" w:cs="Calibri"/>
          <w:kern w:val="0"/>
          <w:sz w:val="28"/>
          <w:szCs w:val="28"/>
        </w:rPr>
        <w:t>）注册报名后，前往官网股票虚拟仿真交易页面按流程操作并参赛。</w:t>
      </w:r>
    </w:p>
    <w:p w14:paraId="5F18444D">
      <w:pPr>
        <w:ind w:firstLine="560" w:firstLineChars="200"/>
        <w:rPr>
          <w:rFonts w:hint="default" w:ascii="FangSong" w:hAnsi="FangSong" w:eastAsia="FangSong" w:cs="Calibri"/>
          <w:kern w:val="0"/>
          <w:sz w:val="28"/>
          <w:szCs w:val="28"/>
          <w:lang w:val="en-US" w:eastAsia="zh-CN"/>
        </w:rPr>
      </w:pPr>
      <w:r>
        <w:rPr>
          <w:rFonts w:hint="eastAsia" w:ascii="FangSong" w:hAnsi="FangSong" w:eastAsia="FangSong" w:cs="Calibri"/>
          <w:kern w:val="0"/>
          <w:sz w:val="28"/>
          <w:szCs w:val="28"/>
        </w:rPr>
        <w:t>初赛阶段，团队成员以</w:t>
      </w:r>
      <w:r>
        <w:rPr>
          <w:rFonts w:hint="eastAsia" w:ascii="FangSong" w:hAnsi="FangSong" w:eastAsia="FangSong" w:cs="Calibri"/>
          <w:b/>
          <w:bCs/>
          <w:kern w:val="0"/>
          <w:sz w:val="28"/>
          <w:szCs w:val="28"/>
          <w:u w:val="single"/>
        </w:rPr>
        <w:t>个人身份</w:t>
      </w:r>
      <w:r>
        <w:rPr>
          <w:rFonts w:hint="eastAsia" w:ascii="FangSong" w:hAnsi="FangSong" w:eastAsia="FangSong" w:cs="Calibri"/>
          <w:kern w:val="0"/>
          <w:sz w:val="28"/>
          <w:szCs w:val="28"/>
        </w:rPr>
        <w:t>参加</w:t>
      </w:r>
      <w:r>
        <w:rPr>
          <w:rFonts w:hint="eastAsia" w:ascii="FangSong" w:hAnsi="FangSong" w:eastAsia="FangSong" w:cs="Calibri"/>
          <w:kern w:val="0"/>
          <w:sz w:val="28"/>
          <w:szCs w:val="28"/>
          <w:lang w:eastAsia="zh-CN"/>
        </w:rPr>
        <w:t>，</w:t>
      </w:r>
      <w:r>
        <w:rPr>
          <w:rFonts w:hint="eastAsia" w:ascii="FangSong" w:hAnsi="FangSong" w:eastAsia="FangSong" w:cs="Calibri"/>
          <w:kern w:val="0"/>
          <w:sz w:val="28"/>
          <w:szCs w:val="28"/>
        </w:rPr>
        <w:t>根据</w:t>
      </w:r>
      <w:r>
        <w:rPr>
          <w:rFonts w:hint="eastAsia" w:ascii="FangSong" w:hAnsi="FangSong" w:eastAsia="FangSong" w:cs="Calibri"/>
          <w:b/>
          <w:bCs/>
          <w:kern w:val="0"/>
          <w:sz w:val="28"/>
          <w:szCs w:val="28"/>
          <w:u w:val="single"/>
        </w:rPr>
        <w:t>团队</w:t>
      </w:r>
      <w:r>
        <w:rPr>
          <w:rFonts w:hint="eastAsia" w:ascii="FangSong" w:hAnsi="FangSong" w:eastAsia="FangSong" w:cs="Calibri"/>
          <w:kern w:val="0"/>
          <w:sz w:val="28"/>
          <w:szCs w:val="28"/>
        </w:rPr>
        <w:t>股票虚拟仿真交易</w:t>
      </w:r>
      <w:r>
        <w:rPr>
          <w:rFonts w:hint="eastAsia" w:ascii="FangSong" w:hAnsi="FangSong" w:eastAsia="FangSong" w:cs="Calibri"/>
          <w:b/>
          <w:bCs/>
          <w:kern w:val="0"/>
          <w:sz w:val="28"/>
          <w:szCs w:val="28"/>
          <w:u w:val="single"/>
        </w:rPr>
        <w:t>操作业绩</w:t>
      </w:r>
      <w:r>
        <w:rPr>
          <w:rFonts w:ascii="FangSong" w:hAnsi="FangSong" w:eastAsia="FangSong" w:cs="FangSong"/>
          <w:b/>
          <w:bCs/>
          <w:kern w:val="0"/>
          <w:sz w:val="28"/>
          <w:szCs w:val="28"/>
          <w:u w:val="single"/>
          <w:lang w:bidi="ar"/>
        </w:rPr>
        <w:t>（即团队</w:t>
      </w:r>
      <w:r>
        <w:rPr>
          <w:rFonts w:hint="eastAsia" w:ascii="FangSong" w:hAnsi="FangSong" w:eastAsia="FangSong" w:cs="FangSong"/>
          <w:b/>
          <w:bCs/>
          <w:kern w:val="0"/>
          <w:sz w:val="28"/>
          <w:szCs w:val="28"/>
          <w:u w:val="single"/>
          <w:lang w:eastAsia="zh-CN" w:bidi="ar"/>
        </w:rPr>
        <w:t>成员</w:t>
      </w:r>
      <w:r>
        <w:rPr>
          <w:rFonts w:ascii="FangSong" w:hAnsi="FangSong" w:eastAsia="FangSong" w:cs="FangSong"/>
          <w:b/>
          <w:bCs/>
          <w:kern w:val="0"/>
          <w:sz w:val="28"/>
          <w:szCs w:val="28"/>
          <w:u w:val="single"/>
          <w:lang w:bidi="ar"/>
        </w:rPr>
        <w:t>平均收益率）</w:t>
      </w:r>
      <w:r>
        <w:rPr>
          <w:rFonts w:hint="eastAsia" w:ascii="FangSong" w:hAnsi="FangSong" w:eastAsia="FangSong" w:cs="Calibri"/>
          <w:kern w:val="0"/>
          <w:sz w:val="28"/>
          <w:szCs w:val="28"/>
          <w:lang w:val="en-US" w:eastAsia="zh-CN"/>
        </w:rPr>
        <w:t>，</w:t>
      </w:r>
      <w:r>
        <w:rPr>
          <w:rFonts w:hint="eastAsia" w:ascii="FangSong" w:hAnsi="FangSong" w:eastAsia="FangSong" w:cs="Calibri"/>
          <w:kern w:val="0"/>
          <w:sz w:val="28"/>
          <w:szCs w:val="28"/>
        </w:rPr>
        <w:t>排名前</w:t>
      </w:r>
      <w:r>
        <w:rPr>
          <w:rFonts w:ascii="FangSong" w:hAnsi="FangSong" w:eastAsia="FangSong" w:cs="Calibri"/>
          <w:kern w:val="0"/>
          <w:sz w:val="28"/>
          <w:szCs w:val="28"/>
        </w:rPr>
        <w:t>6</w:t>
      </w:r>
      <w:r>
        <w:rPr>
          <w:rFonts w:hint="eastAsia" w:ascii="FangSong" w:hAnsi="FangSong" w:eastAsia="FangSong" w:cs="Calibri"/>
          <w:kern w:val="0"/>
          <w:sz w:val="28"/>
          <w:szCs w:val="28"/>
        </w:rPr>
        <w:t>0%的团队晋级决赛。</w:t>
      </w:r>
    </w:p>
    <w:p w14:paraId="3365203C">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（三）</w:t>
      </w:r>
      <w:r>
        <w:rPr>
          <w:rFonts w:hint="eastAsia" w:ascii="FangSong" w:hAnsi="FangSong" w:eastAsia="FangSong" w:cs="Calibri"/>
          <w:b/>
          <w:bCs/>
          <w:kern w:val="0"/>
          <w:sz w:val="28"/>
          <w:szCs w:val="28"/>
        </w:rPr>
        <w:t>省赛</w:t>
      </w:r>
      <w:r>
        <w:rPr>
          <w:rFonts w:hint="eastAsia" w:ascii="FangSong" w:hAnsi="FangSong" w:eastAsia="FangSong" w:cs="Calibri"/>
          <w:kern w:val="0"/>
          <w:sz w:val="28"/>
          <w:szCs w:val="28"/>
        </w:rPr>
        <w:t>：</w:t>
      </w:r>
    </w:p>
    <w:p w14:paraId="01BAD0F6">
      <w:pPr>
        <w:widowControl/>
        <w:shd w:val="clear" w:color="auto" w:fill="FFFFFF"/>
        <w:spacing w:line="460" w:lineRule="atLeast"/>
        <w:ind w:firstLine="560" w:firstLineChars="200"/>
        <w:rPr>
          <w:rFonts w:ascii="FangSong" w:hAnsi="FangSong" w:eastAsia="FangSong" w:cs="Calibri"/>
          <w:kern w:val="0"/>
          <w:sz w:val="28"/>
          <w:szCs w:val="28"/>
        </w:rPr>
      </w:pPr>
      <w:r>
        <w:rPr>
          <w:rFonts w:hint="eastAsia" w:ascii="FangSong" w:hAnsi="FangSong" w:eastAsia="FangSong" w:cs="Calibri"/>
          <w:kern w:val="0"/>
          <w:sz w:val="28"/>
          <w:szCs w:val="28"/>
        </w:rPr>
        <w:t>1.</w:t>
      </w:r>
      <w:r>
        <w:rPr>
          <w:rFonts w:hint="eastAsia" w:ascii="FangSong" w:hAnsi="FangSong" w:eastAsia="FangSong" w:cs="Calibri"/>
          <w:kern w:val="0"/>
          <w:sz w:val="28"/>
          <w:szCs w:val="28"/>
          <w:lang w:val="en-US" w:eastAsia="zh-CN"/>
        </w:rPr>
        <w:t xml:space="preserve"> </w:t>
      </w:r>
      <w:r>
        <w:rPr>
          <w:rFonts w:hint="eastAsia" w:ascii="FangSong" w:hAnsi="FangSong" w:eastAsia="FangSong" w:cs="Calibri"/>
          <w:kern w:val="0"/>
          <w:sz w:val="28"/>
          <w:szCs w:val="28"/>
        </w:rPr>
        <w:t>采用团体赛的形式，由初赛晋级的团队参加省赛。</w:t>
      </w:r>
    </w:p>
    <w:p w14:paraId="54970994">
      <w:pPr>
        <w:ind w:firstLine="560" w:firstLineChars="200"/>
        <w:rPr>
          <w:rFonts w:hint="eastAsia" w:ascii="FangSong" w:hAnsi="FangSong" w:eastAsia="FangSong" w:cs="Calibri"/>
          <w:kern w:val="0"/>
          <w:sz w:val="28"/>
          <w:szCs w:val="28"/>
          <w:lang w:eastAsia="zh-CN"/>
        </w:rPr>
      </w:pPr>
      <w:r>
        <w:rPr>
          <w:rFonts w:hint="eastAsia" w:ascii="FangSong" w:hAnsi="FangSong" w:eastAsia="FangSong" w:cs="Calibri"/>
          <w:kern w:val="0"/>
          <w:sz w:val="28"/>
          <w:szCs w:val="28"/>
        </w:rPr>
        <w:t>2.</w:t>
      </w:r>
      <w:r>
        <w:rPr>
          <w:rFonts w:hint="eastAsia" w:ascii="FangSong" w:hAnsi="FangSong" w:eastAsia="FangSong" w:cs="Calibri"/>
          <w:kern w:val="0"/>
          <w:sz w:val="28"/>
          <w:szCs w:val="28"/>
          <w:lang w:val="en-US" w:eastAsia="zh-CN"/>
        </w:rPr>
        <w:t xml:space="preserve"> </w:t>
      </w:r>
      <w:r>
        <w:rPr>
          <w:rFonts w:hint="eastAsia" w:ascii="FangSong" w:hAnsi="FangSong" w:eastAsia="FangSong" w:cs="Calibri"/>
          <w:kern w:val="0"/>
          <w:sz w:val="28"/>
          <w:szCs w:val="28"/>
        </w:rPr>
        <w:t>省赛</w:t>
      </w:r>
      <w:r>
        <w:rPr>
          <w:rFonts w:hint="eastAsia" w:ascii="FangSong" w:hAnsi="FangSong" w:eastAsia="FangSong" w:cs="Calibri"/>
          <w:b/>
          <w:bCs/>
          <w:kern w:val="0"/>
          <w:sz w:val="28"/>
          <w:szCs w:val="28"/>
          <w:u w:val="single"/>
        </w:rPr>
        <w:t>必选赛</w:t>
      </w:r>
      <w:r>
        <w:rPr>
          <w:rFonts w:hint="eastAsia" w:ascii="FangSong" w:hAnsi="FangSong" w:eastAsia="FangSong" w:cs="Calibri"/>
          <w:kern w:val="0"/>
          <w:sz w:val="28"/>
          <w:szCs w:val="28"/>
        </w:rPr>
        <w:t>：</w:t>
      </w:r>
      <w:r>
        <w:rPr>
          <w:rFonts w:hint="eastAsia" w:ascii="FangSong" w:hAnsi="FangSong" w:eastAsia="FangSong" w:cs="Calibri"/>
          <w:b/>
          <w:bCs/>
          <w:kern w:val="0"/>
          <w:sz w:val="28"/>
          <w:szCs w:val="28"/>
          <w:u w:val="single"/>
        </w:rPr>
        <w:t>股票虚拟仿真交易竞赛</w:t>
      </w:r>
      <w:r>
        <w:rPr>
          <w:rFonts w:hint="eastAsia" w:ascii="FangSong" w:hAnsi="FangSong" w:eastAsia="FangSong" w:cs="Calibri"/>
          <w:kern w:val="0"/>
          <w:sz w:val="28"/>
          <w:szCs w:val="28"/>
        </w:rPr>
        <w:t>。</w:t>
      </w:r>
      <w:r>
        <w:rPr>
          <w:rFonts w:hint="eastAsia" w:ascii="FangSong" w:hAnsi="FangSong" w:eastAsia="FangSong" w:cs="Calibri"/>
          <w:kern w:val="0"/>
          <w:sz w:val="28"/>
          <w:szCs w:val="28"/>
          <w:lang w:val="en-US" w:eastAsia="zh-CN"/>
        </w:rPr>
        <w:t>与初赛阶段一致，</w:t>
      </w:r>
      <w:r>
        <w:rPr>
          <w:rFonts w:hint="eastAsia" w:ascii="FangSong" w:hAnsi="FangSong" w:eastAsia="FangSong" w:cs="Calibri"/>
          <w:kern w:val="0"/>
          <w:sz w:val="28"/>
          <w:szCs w:val="28"/>
        </w:rPr>
        <w:t>团队成员以</w:t>
      </w:r>
      <w:r>
        <w:rPr>
          <w:rFonts w:hint="eastAsia" w:ascii="FangSong" w:hAnsi="FangSong" w:eastAsia="FangSong" w:cs="Calibri"/>
          <w:b/>
          <w:bCs/>
          <w:kern w:val="0"/>
          <w:sz w:val="28"/>
          <w:szCs w:val="28"/>
          <w:u w:val="single"/>
        </w:rPr>
        <w:t>个人身份</w:t>
      </w:r>
      <w:r>
        <w:rPr>
          <w:rFonts w:hint="eastAsia" w:ascii="FangSong" w:hAnsi="FangSong" w:eastAsia="FangSong" w:cs="Calibri"/>
          <w:kern w:val="0"/>
          <w:sz w:val="28"/>
          <w:szCs w:val="28"/>
        </w:rPr>
        <w:t>参加</w:t>
      </w:r>
      <w:r>
        <w:rPr>
          <w:rFonts w:hint="eastAsia" w:ascii="FangSong" w:hAnsi="FangSong" w:eastAsia="FangSong" w:cs="Calibri"/>
          <w:kern w:val="0"/>
          <w:sz w:val="28"/>
          <w:szCs w:val="28"/>
          <w:lang w:eastAsia="zh-CN"/>
        </w:rPr>
        <w:t>，</w:t>
      </w:r>
      <w:r>
        <w:rPr>
          <w:rFonts w:hint="eastAsia" w:ascii="FangSong" w:hAnsi="FangSong" w:eastAsia="FangSong" w:cs="Calibri"/>
          <w:kern w:val="0"/>
          <w:sz w:val="28"/>
          <w:szCs w:val="28"/>
        </w:rPr>
        <w:t>根据</w:t>
      </w:r>
      <w:r>
        <w:rPr>
          <w:rFonts w:hint="eastAsia" w:ascii="FangSong" w:hAnsi="FangSong" w:eastAsia="FangSong" w:cs="Calibri"/>
          <w:b/>
          <w:bCs/>
          <w:kern w:val="0"/>
          <w:sz w:val="28"/>
          <w:szCs w:val="28"/>
          <w:u w:val="single"/>
        </w:rPr>
        <w:t>团队</w:t>
      </w:r>
      <w:r>
        <w:rPr>
          <w:rFonts w:hint="eastAsia" w:ascii="FangSong" w:hAnsi="FangSong" w:eastAsia="FangSong" w:cs="Calibri"/>
          <w:kern w:val="0"/>
          <w:sz w:val="28"/>
          <w:szCs w:val="28"/>
        </w:rPr>
        <w:t>股票虚拟仿真交易</w:t>
      </w:r>
      <w:r>
        <w:rPr>
          <w:rFonts w:hint="eastAsia" w:ascii="FangSong" w:hAnsi="FangSong" w:eastAsia="FangSong" w:cs="Calibri"/>
          <w:b/>
          <w:bCs/>
          <w:kern w:val="0"/>
          <w:sz w:val="28"/>
          <w:szCs w:val="28"/>
          <w:u w:val="single"/>
        </w:rPr>
        <w:t>操作业绩</w:t>
      </w:r>
      <w:r>
        <w:rPr>
          <w:rFonts w:ascii="FangSong" w:hAnsi="FangSong" w:eastAsia="FangSong" w:cs="FangSong"/>
          <w:b/>
          <w:bCs/>
          <w:kern w:val="0"/>
          <w:sz w:val="28"/>
          <w:szCs w:val="28"/>
          <w:u w:val="single"/>
          <w:lang w:bidi="ar"/>
        </w:rPr>
        <w:t>（即团队</w:t>
      </w:r>
      <w:r>
        <w:rPr>
          <w:rFonts w:hint="eastAsia" w:ascii="FangSong" w:hAnsi="FangSong" w:eastAsia="FangSong" w:cs="FangSong"/>
          <w:b/>
          <w:bCs/>
          <w:kern w:val="0"/>
          <w:sz w:val="28"/>
          <w:szCs w:val="28"/>
          <w:u w:val="single"/>
          <w:lang w:eastAsia="zh-CN" w:bidi="ar"/>
        </w:rPr>
        <w:t>成员</w:t>
      </w:r>
      <w:r>
        <w:rPr>
          <w:rFonts w:ascii="FangSong" w:hAnsi="FangSong" w:eastAsia="FangSong" w:cs="FangSong"/>
          <w:b/>
          <w:bCs/>
          <w:kern w:val="0"/>
          <w:sz w:val="28"/>
          <w:szCs w:val="28"/>
          <w:u w:val="single"/>
          <w:lang w:bidi="ar"/>
        </w:rPr>
        <w:t>平均收益率）</w:t>
      </w:r>
      <w:r>
        <w:rPr>
          <w:rFonts w:hint="eastAsia" w:ascii="FangSong" w:hAnsi="FangSong" w:eastAsia="FangSong" w:cs="Calibri"/>
          <w:kern w:val="0"/>
          <w:sz w:val="28"/>
          <w:szCs w:val="28"/>
        </w:rPr>
        <w:t>排序为准进行评审</w:t>
      </w:r>
      <w:r>
        <w:rPr>
          <w:rFonts w:hint="eastAsia" w:ascii="FangSong" w:hAnsi="FangSong" w:eastAsia="FangSong" w:cs="Calibri"/>
          <w:kern w:val="0"/>
          <w:sz w:val="28"/>
          <w:szCs w:val="28"/>
          <w:lang w:eastAsia="zh-CN"/>
        </w:rPr>
        <w:t>。</w:t>
      </w:r>
    </w:p>
    <w:p w14:paraId="3B53E5D9">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3.</w:t>
      </w:r>
      <w:r>
        <w:rPr>
          <w:rFonts w:hint="eastAsia" w:ascii="FangSong" w:hAnsi="FangSong" w:eastAsia="FangSong" w:cs="Calibri"/>
          <w:kern w:val="0"/>
          <w:sz w:val="28"/>
          <w:szCs w:val="28"/>
          <w:lang w:val="en-US" w:eastAsia="zh-CN"/>
        </w:rPr>
        <w:t xml:space="preserve"> </w:t>
      </w:r>
      <w:r>
        <w:rPr>
          <w:rFonts w:hint="eastAsia" w:ascii="FangSong" w:hAnsi="FangSong" w:eastAsia="FangSong" w:cs="Calibri"/>
          <w:kern w:val="0"/>
          <w:sz w:val="28"/>
          <w:szCs w:val="28"/>
        </w:rPr>
        <w:t>省赛</w:t>
      </w:r>
      <w:r>
        <w:rPr>
          <w:rFonts w:hint="eastAsia" w:ascii="FangSong" w:hAnsi="FangSong" w:eastAsia="FangSong" w:cs="Calibri"/>
          <w:b/>
          <w:bCs/>
          <w:kern w:val="0"/>
          <w:sz w:val="28"/>
          <w:szCs w:val="28"/>
          <w:u w:val="single"/>
        </w:rPr>
        <w:t>可选赛</w:t>
      </w:r>
      <w:r>
        <w:rPr>
          <w:rFonts w:hint="eastAsia" w:ascii="FangSong" w:hAnsi="FangSong" w:eastAsia="FangSong" w:cs="Calibri"/>
          <w:kern w:val="0"/>
          <w:sz w:val="28"/>
          <w:szCs w:val="28"/>
        </w:rPr>
        <w:t>：</w:t>
      </w:r>
      <w:r>
        <w:rPr>
          <w:rFonts w:hint="eastAsia" w:ascii="FangSong" w:hAnsi="FangSong" w:eastAsia="FangSong" w:cs="Calibri"/>
          <w:b/>
          <w:bCs/>
          <w:kern w:val="0"/>
          <w:sz w:val="28"/>
          <w:szCs w:val="28"/>
          <w:u w:val="single"/>
        </w:rPr>
        <w:t>研究报告作品竞赛</w:t>
      </w:r>
      <w:r>
        <w:rPr>
          <w:rFonts w:hint="eastAsia" w:ascii="FangSong" w:hAnsi="FangSong" w:eastAsia="FangSong" w:cs="Calibri"/>
          <w:kern w:val="0"/>
          <w:sz w:val="28"/>
          <w:szCs w:val="28"/>
        </w:rPr>
        <w:t>（需三选一，见第四部分</w:t>
      </w:r>
      <w:r>
        <w:rPr>
          <w:rFonts w:hint="eastAsia" w:ascii="FangSong" w:hAnsi="FangSong" w:eastAsia="FangSong" w:cs="Calibri"/>
          <w:kern w:val="0"/>
          <w:sz w:val="28"/>
          <w:szCs w:val="28"/>
          <w:lang w:eastAsia="zh-CN"/>
        </w:rPr>
        <w:t>“</w:t>
      </w:r>
      <w:r>
        <w:rPr>
          <w:rFonts w:hint="eastAsia" w:ascii="FangSong" w:hAnsi="FangSong" w:eastAsia="FangSong" w:cs="Calibri"/>
          <w:kern w:val="0"/>
          <w:sz w:val="28"/>
          <w:szCs w:val="28"/>
        </w:rPr>
        <w:t>决赛内容</w:t>
      </w:r>
      <w:r>
        <w:rPr>
          <w:rFonts w:hint="eastAsia" w:ascii="FangSong" w:hAnsi="FangSong" w:eastAsia="FangSong" w:cs="Calibri"/>
          <w:kern w:val="0"/>
          <w:sz w:val="28"/>
          <w:szCs w:val="28"/>
          <w:lang w:eastAsia="zh-CN"/>
        </w:rPr>
        <w:t>”</w:t>
      </w:r>
      <w:r>
        <w:rPr>
          <w:rFonts w:hint="eastAsia" w:ascii="FangSong" w:hAnsi="FangSong" w:eastAsia="FangSong" w:cs="Calibri"/>
          <w:kern w:val="0"/>
          <w:sz w:val="28"/>
          <w:szCs w:val="28"/>
        </w:rPr>
        <w:t>）。团队撰写研究报告并按交作品到比赛系统，省赛承办单位进行评审(线上)，并由组委布省赛获奖名单。</w:t>
      </w:r>
    </w:p>
    <w:p w14:paraId="1C01797F">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注：</w:t>
      </w:r>
    </w:p>
    <w:p w14:paraId="73033908">
      <w:pPr>
        <w:widowControl/>
        <w:numPr>
          <w:ilvl w:val="-1"/>
          <w:numId w:val="0"/>
        </w:numPr>
        <w:shd w:val="clear" w:color="auto" w:fill="FFFFFF"/>
        <w:spacing w:line="460" w:lineRule="atLeast"/>
        <w:ind w:firstLine="560" w:firstLineChars="200"/>
        <w:rPr>
          <w:rFonts w:hint="eastAsia" w:ascii="FangSong" w:hAnsi="FangSong" w:eastAsia="FangSong" w:cs="Calibri"/>
          <w:kern w:val="0"/>
          <w:sz w:val="28"/>
          <w:szCs w:val="28"/>
        </w:rPr>
      </w:pPr>
      <w:r>
        <w:rPr>
          <w:rFonts w:hint="eastAsia" w:ascii="FangSong" w:hAnsi="FangSong" w:eastAsia="FangSong" w:cs="Calibri"/>
          <w:kern w:val="0"/>
          <w:sz w:val="28"/>
          <w:szCs w:val="28"/>
          <w:lang w:eastAsia="zh-CN"/>
        </w:rPr>
        <w:t>（</w:t>
      </w:r>
      <w:r>
        <w:rPr>
          <w:rFonts w:hint="eastAsia" w:ascii="FangSong" w:hAnsi="FangSong" w:eastAsia="FangSong" w:cs="Calibri"/>
          <w:kern w:val="0"/>
          <w:sz w:val="28"/>
          <w:szCs w:val="28"/>
          <w:lang w:val="en-US" w:eastAsia="zh-CN"/>
        </w:rPr>
        <w:t>1）</w:t>
      </w:r>
      <w:r>
        <w:rPr>
          <w:rFonts w:hint="eastAsia" w:ascii="FangSong" w:hAnsi="FangSong" w:eastAsia="FangSong" w:cs="Calibri"/>
          <w:kern w:val="0"/>
          <w:sz w:val="28"/>
          <w:szCs w:val="28"/>
        </w:rPr>
        <w:t>省赛承办单位在大赛</w:t>
      </w:r>
      <w:r>
        <w:rPr>
          <w:rFonts w:hint="eastAsia" w:ascii="FangSong" w:hAnsi="FangSong" w:eastAsia="FangSong" w:cs="Calibri"/>
          <w:b/>
          <w:bCs/>
          <w:kern w:val="0"/>
          <w:sz w:val="28"/>
          <w:szCs w:val="28"/>
          <w:u w:val="single"/>
        </w:rPr>
        <w:t>初赛前15个工作日</w:t>
      </w:r>
      <w:r>
        <w:rPr>
          <w:rFonts w:hint="eastAsia" w:ascii="FangSong" w:hAnsi="FangSong" w:eastAsia="FangSong" w:cs="Calibri"/>
          <w:kern w:val="0"/>
          <w:sz w:val="28"/>
          <w:szCs w:val="28"/>
        </w:rPr>
        <w:t>向组委会提交申请，获批后将由其承担本赛区的赛事组织工作。</w:t>
      </w:r>
    </w:p>
    <w:p w14:paraId="50D0B71D">
      <w:pPr>
        <w:ind w:firstLine="560" w:firstLineChars="200"/>
        <w:rPr>
          <w:rFonts w:hint="default" w:ascii="FangSong" w:hAnsi="FangSong" w:eastAsia="FangSong" w:cs="Calibri"/>
          <w:kern w:val="0"/>
          <w:sz w:val="28"/>
          <w:szCs w:val="28"/>
          <w:lang w:val="en-US" w:eastAsia="zh-CN"/>
        </w:rPr>
      </w:pPr>
      <w:r>
        <w:rPr>
          <w:rFonts w:hint="eastAsia" w:ascii="FangSong" w:hAnsi="FangSong" w:eastAsia="FangSong" w:cs="Calibri"/>
          <w:kern w:val="0"/>
          <w:sz w:val="28"/>
          <w:szCs w:val="28"/>
          <w:lang w:eastAsia="zh-CN"/>
        </w:rPr>
        <w:t>（</w:t>
      </w:r>
      <w:r>
        <w:rPr>
          <w:rFonts w:hint="eastAsia" w:ascii="FangSong" w:hAnsi="FangSong" w:eastAsia="FangSong" w:cs="Calibri"/>
          <w:kern w:val="0"/>
          <w:sz w:val="28"/>
          <w:szCs w:val="28"/>
          <w:lang w:val="en-US" w:eastAsia="zh-CN"/>
        </w:rPr>
        <w:t>2）</w:t>
      </w:r>
      <w:r>
        <w:rPr>
          <w:rFonts w:hint="eastAsia" w:ascii="FangSong" w:hAnsi="FangSong" w:eastAsia="FangSong" w:cs="Calibri"/>
          <w:kern w:val="0"/>
          <w:sz w:val="28"/>
          <w:szCs w:val="28"/>
        </w:rPr>
        <w:t>没有承办单位的赛区，将由组委会组建区域赛（区域赛的划分标准将后续通知）</w:t>
      </w:r>
      <w:r>
        <w:rPr>
          <w:rFonts w:hint="eastAsia" w:ascii="FangSong" w:hAnsi="FangSong" w:eastAsia="FangSong" w:cs="Calibri"/>
          <w:kern w:val="0"/>
          <w:sz w:val="28"/>
          <w:szCs w:val="28"/>
          <w:lang w:val="en-US" w:eastAsia="zh-CN"/>
        </w:rPr>
        <w:t>并</w:t>
      </w:r>
      <w:r>
        <w:rPr>
          <w:rFonts w:hint="eastAsia" w:ascii="FangSong" w:hAnsi="FangSong" w:eastAsia="FangSong" w:cs="Calibri"/>
          <w:kern w:val="0"/>
          <w:sz w:val="28"/>
          <w:szCs w:val="28"/>
        </w:rPr>
        <w:t>完成该赛区的赛事组织工作。</w:t>
      </w:r>
    </w:p>
    <w:p w14:paraId="02E123EC">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b w:val="0"/>
          <w:bCs w:val="0"/>
          <w:kern w:val="0"/>
          <w:sz w:val="28"/>
          <w:szCs w:val="28"/>
        </w:rPr>
        <w:t>4.</w:t>
      </w:r>
      <w:r>
        <w:rPr>
          <w:rFonts w:hint="eastAsia" w:ascii="FangSong" w:hAnsi="FangSong" w:eastAsia="FangSong" w:cs="Calibri"/>
          <w:b w:val="0"/>
          <w:bCs w:val="0"/>
          <w:kern w:val="0"/>
          <w:sz w:val="28"/>
          <w:szCs w:val="28"/>
          <w:lang w:val="en-US" w:eastAsia="zh-CN"/>
        </w:rPr>
        <w:t xml:space="preserve"> </w:t>
      </w:r>
      <w:r>
        <w:rPr>
          <w:rFonts w:ascii="FangSong" w:hAnsi="FangSong" w:eastAsia="FangSong" w:cs="Calibri"/>
          <w:b/>
          <w:bCs/>
          <w:kern w:val="0"/>
          <w:sz w:val="28"/>
          <w:szCs w:val="28"/>
          <w:u w:val="single"/>
        </w:rPr>
        <w:t>省赛评审委员会根据全国赛分配的名额，推荐参加全国赛的团队名单</w:t>
      </w:r>
      <w:r>
        <w:rPr>
          <w:rFonts w:ascii="FangSong" w:hAnsi="FangSong" w:eastAsia="FangSong" w:cs="Calibri"/>
          <w:kern w:val="0"/>
          <w:sz w:val="28"/>
          <w:szCs w:val="28"/>
        </w:rPr>
        <w:t>。各省赛</w:t>
      </w:r>
      <w:r>
        <w:rPr>
          <w:rFonts w:hint="eastAsia" w:ascii="FangSong" w:hAnsi="FangSong" w:eastAsia="FangSong" w:cs="Calibri"/>
          <w:kern w:val="0"/>
          <w:sz w:val="28"/>
          <w:szCs w:val="28"/>
        </w:rPr>
        <w:t>（含区域赛）</w:t>
      </w:r>
      <w:r>
        <w:rPr>
          <w:rFonts w:ascii="FangSong" w:hAnsi="FangSong" w:eastAsia="FangSong" w:cs="Calibri"/>
          <w:kern w:val="0"/>
          <w:sz w:val="28"/>
          <w:szCs w:val="28"/>
        </w:rPr>
        <w:t>区分配的全国赛名额，由全国大赛组委会根据各赛区报名情况和全国赛能够容纳的规模综合考虑，具体配额另行公布</w:t>
      </w:r>
      <w:r>
        <w:rPr>
          <w:rFonts w:hint="eastAsia" w:ascii="FangSong" w:hAnsi="FangSong" w:eastAsia="FangSong" w:cs="Calibri"/>
          <w:kern w:val="0"/>
          <w:sz w:val="28"/>
          <w:szCs w:val="28"/>
        </w:rPr>
        <w:t>。</w:t>
      </w:r>
    </w:p>
    <w:p w14:paraId="11438C58">
      <w:pPr>
        <w:widowControl/>
        <w:shd w:val="clear" w:color="auto" w:fill="FFFFFF"/>
        <w:spacing w:line="460" w:lineRule="atLeast"/>
        <w:ind w:firstLine="560"/>
        <w:rPr>
          <w:rFonts w:ascii="FangSong" w:hAnsi="FangSong" w:eastAsia="FangSong" w:cs="Calibri"/>
          <w:b/>
          <w:bCs/>
          <w:kern w:val="0"/>
          <w:sz w:val="28"/>
          <w:szCs w:val="28"/>
        </w:rPr>
      </w:pPr>
      <w:r>
        <w:rPr>
          <w:rFonts w:hint="eastAsia" w:ascii="FangSong" w:hAnsi="FangSong" w:eastAsia="FangSong" w:cs="Calibri"/>
          <w:b/>
          <w:bCs/>
          <w:kern w:val="0"/>
          <w:sz w:val="28"/>
          <w:szCs w:val="28"/>
        </w:rPr>
        <w:t>（四）全国总决赛阶段</w:t>
      </w:r>
    </w:p>
    <w:p w14:paraId="1D4027DD">
      <w:pPr>
        <w:widowControl/>
        <w:shd w:val="clear" w:color="auto" w:fill="FFFFFF"/>
        <w:spacing w:line="240" w:lineRule="auto"/>
        <w:ind w:firstLine="560" w:firstLineChars="200"/>
        <w:rPr>
          <w:rFonts w:hint="eastAsia" w:ascii="FangSong" w:hAnsi="FangSong" w:eastAsia="FangSong" w:cs="Calibri"/>
          <w:kern w:val="0"/>
          <w:sz w:val="28"/>
          <w:szCs w:val="28"/>
        </w:rPr>
      </w:pPr>
      <w:r>
        <w:rPr>
          <w:rFonts w:hint="eastAsia" w:ascii="FangSong" w:hAnsi="FangSong" w:eastAsia="FangSong" w:cs="Calibri"/>
          <w:kern w:val="0"/>
          <w:sz w:val="28"/>
          <w:szCs w:val="28"/>
        </w:rPr>
        <w:t>全国赛评审委员会一方面会根据标准评审股票虚拟仿真交易竞赛，另一方面在收到各赛区推荐的研究报告竞赛作品后，进行线上评审，然后公布全国总决赛获奖等级名单。</w:t>
      </w:r>
    </w:p>
    <w:p w14:paraId="601EF6C3">
      <w:pPr>
        <w:widowControl/>
        <w:shd w:val="clear" w:color="auto" w:fill="FFFFFF"/>
        <w:spacing w:line="240" w:lineRule="auto"/>
        <w:ind w:firstLine="560" w:firstLineChars="200"/>
        <w:rPr>
          <w:rFonts w:hint="eastAsia" w:ascii="FangSong" w:hAnsi="FangSong" w:eastAsia="FangSong" w:cs="Calibri"/>
          <w:kern w:val="0"/>
          <w:sz w:val="28"/>
          <w:szCs w:val="28"/>
        </w:rPr>
      </w:pPr>
    </w:p>
    <w:p w14:paraId="3A9AB08D">
      <w:pPr>
        <w:widowControl/>
        <w:shd w:val="clear" w:color="auto" w:fill="FFFFFF"/>
        <w:spacing w:line="240" w:lineRule="auto"/>
        <w:ind w:firstLine="560" w:firstLineChars="200"/>
        <w:rPr>
          <w:rFonts w:hint="eastAsia" w:ascii="FangSong" w:hAnsi="FangSong" w:eastAsia="FangSong" w:cs="Calibri"/>
          <w:kern w:val="0"/>
          <w:sz w:val="28"/>
          <w:szCs w:val="28"/>
        </w:rPr>
      </w:pPr>
    </w:p>
    <w:p w14:paraId="5F870C15">
      <w:pPr>
        <w:widowControl/>
        <w:shd w:val="clear" w:color="auto" w:fill="FFFFFF"/>
        <w:spacing w:line="240" w:lineRule="auto"/>
        <w:ind w:firstLine="560" w:firstLineChars="200"/>
        <w:rPr>
          <w:rFonts w:hint="eastAsia" w:ascii="FangSong" w:hAnsi="FangSong" w:eastAsia="FangSong" w:cs="Calibri"/>
          <w:kern w:val="0"/>
          <w:sz w:val="28"/>
          <w:szCs w:val="28"/>
        </w:rPr>
      </w:pPr>
    </w:p>
    <w:p w14:paraId="27C082E3">
      <w:pPr>
        <w:widowControl/>
        <w:shd w:val="clear" w:color="auto" w:fill="FFFFFF"/>
        <w:spacing w:line="240" w:lineRule="auto"/>
        <w:ind w:firstLine="560" w:firstLineChars="200"/>
        <w:rPr>
          <w:rFonts w:hint="eastAsia" w:ascii="FangSong" w:hAnsi="FangSong" w:eastAsia="FangSong" w:cs="Calibri"/>
          <w:kern w:val="0"/>
          <w:sz w:val="28"/>
          <w:szCs w:val="28"/>
        </w:rPr>
      </w:pPr>
    </w:p>
    <w:p w14:paraId="55895A37">
      <w:pPr>
        <w:widowControl/>
        <w:shd w:val="clear" w:color="auto" w:fill="FFFFFF"/>
        <w:spacing w:line="460" w:lineRule="atLeast"/>
        <w:jc w:val="center"/>
        <w:rPr>
          <w:rFonts w:ascii="FangSong" w:hAnsi="FangSong" w:eastAsia="FangSong" w:cs="Calibri"/>
          <w:kern w:val="0"/>
          <w:sz w:val="21"/>
          <w:szCs w:val="21"/>
        </w:rPr>
      </w:pPr>
      <w:r>
        <w:rPr>
          <w:rFonts w:hint="eastAsia" w:ascii="宋体" w:hAnsi="宋体" w:eastAsia="宋体" w:cs="宋体"/>
          <w:b/>
          <w:bCs/>
          <w:kern w:val="0"/>
          <w:sz w:val="21"/>
          <w:szCs w:val="21"/>
        </w:rPr>
        <w:t>表1：主要比赛活动内容和时间节点</w:t>
      </w:r>
    </w:p>
    <w:tbl>
      <w:tblPr>
        <w:tblStyle w:val="10"/>
        <w:tblW w:w="5000" w:type="pct"/>
        <w:tblInd w:w="0" w:type="dxa"/>
        <w:shd w:val="clear" w:color="auto" w:fill="FFFFFF"/>
        <w:tblLayout w:type="autofit"/>
        <w:tblCellMar>
          <w:top w:w="15" w:type="dxa"/>
          <w:left w:w="15" w:type="dxa"/>
          <w:bottom w:w="15" w:type="dxa"/>
          <w:right w:w="15" w:type="dxa"/>
        </w:tblCellMar>
      </w:tblPr>
      <w:tblGrid>
        <w:gridCol w:w="1237"/>
        <w:gridCol w:w="1258"/>
        <w:gridCol w:w="3099"/>
        <w:gridCol w:w="2928"/>
      </w:tblGrid>
      <w:tr w14:paraId="0B085EE5">
        <w:tc>
          <w:tcPr>
            <w:tcW w:w="726"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DF5B32">
            <w:pPr>
              <w:widowControl/>
              <w:shd w:val="clear" w:color="auto" w:fill="FFFFFF"/>
              <w:spacing w:line="460" w:lineRule="atLeast"/>
              <w:jc w:val="center"/>
              <w:rPr>
                <w:rFonts w:ascii="Calibri" w:hAnsi="Calibri" w:eastAsia="宋体" w:cs="Calibri"/>
                <w:kern w:val="0"/>
                <w:sz w:val="24"/>
                <w:szCs w:val="24"/>
              </w:rPr>
            </w:pPr>
            <w:r>
              <w:rPr>
                <w:rFonts w:hint="eastAsia" w:ascii="FangSong" w:hAnsi="FangSong" w:eastAsia="FangSong" w:cs="Calibri"/>
                <w:b/>
                <w:bCs/>
                <w:kern w:val="0"/>
                <w:sz w:val="24"/>
                <w:szCs w:val="24"/>
              </w:rPr>
              <w:t>比赛内容</w:t>
            </w:r>
          </w:p>
        </w:tc>
        <w:tc>
          <w:tcPr>
            <w:tcW w:w="738"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C3624A">
            <w:pPr>
              <w:widowControl/>
              <w:shd w:val="clear" w:color="auto" w:fill="FFFFFF"/>
              <w:spacing w:line="460" w:lineRule="atLeast"/>
              <w:jc w:val="center"/>
              <w:rPr>
                <w:rFonts w:ascii="Calibri" w:hAnsi="Calibri" w:eastAsia="宋体" w:cs="Calibri"/>
                <w:kern w:val="0"/>
                <w:sz w:val="24"/>
                <w:szCs w:val="24"/>
              </w:rPr>
            </w:pPr>
            <w:r>
              <w:rPr>
                <w:rFonts w:hint="eastAsia" w:ascii="FangSong" w:hAnsi="FangSong" w:eastAsia="FangSong" w:cs="Calibri"/>
                <w:b/>
                <w:bCs/>
                <w:kern w:val="0"/>
                <w:sz w:val="24"/>
                <w:szCs w:val="24"/>
              </w:rPr>
              <w:t>比赛时间</w:t>
            </w:r>
          </w:p>
        </w:tc>
        <w:tc>
          <w:tcPr>
            <w:tcW w:w="1818"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9CC0D9D">
            <w:pPr>
              <w:widowControl/>
              <w:shd w:val="clear" w:color="auto" w:fill="FFFFFF"/>
              <w:spacing w:line="460" w:lineRule="atLeast"/>
              <w:jc w:val="center"/>
              <w:rPr>
                <w:rFonts w:ascii="Calibri" w:hAnsi="Calibri" w:eastAsia="宋体" w:cs="Calibri"/>
                <w:kern w:val="0"/>
                <w:sz w:val="24"/>
                <w:szCs w:val="24"/>
              </w:rPr>
            </w:pPr>
            <w:r>
              <w:rPr>
                <w:rFonts w:hint="eastAsia" w:ascii="FangSong" w:hAnsi="FangSong" w:eastAsia="FangSong" w:cs="Calibri"/>
                <w:b/>
                <w:bCs/>
                <w:kern w:val="0"/>
                <w:sz w:val="24"/>
                <w:szCs w:val="24"/>
              </w:rPr>
              <w:t>比赛方式</w:t>
            </w:r>
          </w:p>
        </w:tc>
        <w:tc>
          <w:tcPr>
            <w:tcW w:w="1716"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EF1C95E">
            <w:pPr>
              <w:widowControl/>
              <w:shd w:val="clear" w:color="auto" w:fill="FFFFFF"/>
              <w:spacing w:line="460" w:lineRule="atLeast"/>
              <w:jc w:val="center"/>
              <w:rPr>
                <w:rFonts w:ascii="Calibri" w:hAnsi="Calibri" w:eastAsia="宋体" w:cs="Calibri"/>
                <w:kern w:val="0"/>
                <w:sz w:val="24"/>
                <w:szCs w:val="24"/>
              </w:rPr>
            </w:pPr>
            <w:r>
              <w:rPr>
                <w:rFonts w:hint="eastAsia" w:ascii="FangSong" w:hAnsi="FangSong" w:eastAsia="FangSong" w:cs="Calibri"/>
                <w:b/>
                <w:bCs/>
                <w:kern w:val="0"/>
                <w:sz w:val="24"/>
                <w:szCs w:val="24"/>
              </w:rPr>
              <w:t>备注</w:t>
            </w:r>
          </w:p>
        </w:tc>
      </w:tr>
      <w:tr w14:paraId="135E20F2">
        <w:trPr>
          <w:trHeight w:val="3562" w:hRule="atLeast"/>
        </w:trPr>
        <w:tc>
          <w:tcPr>
            <w:tcW w:w="726"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5AAB6B">
            <w:pPr>
              <w:widowControl/>
              <w:spacing w:line="400" w:lineRule="atLeast"/>
              <w:jc w:val="center"/>
              <w:rPr>
                <w:rFonts w:ascii="Calibri" w:hAnsi="Calibri" w:eastAsia="宋体" w:cs="Calibri"/>
                <w:kern w:val="0"/>
                <w:sz w:val="24"/>
                <w:szCs w:val="24"/>
              </w:rPr>
            </w:pPr>
            <w:r>
              <w:rPr>
                <w:rFonts w:hint="eastAsia" w:ascii="FangSong" w:hAnsi="FangSong" w:eastAsia="FangSong" w:cs="Calibri"/>
                <w:kern w:val="0"/>
                <w:sz w:val="24"/>
                <w:szCs w:val="24"/>
              </w:rPr>
              <w:t>报名</w:t>
            </w:r>
          </w:p>
        </w:tc>
        <w:tc>
          <w:tcPr>
            <w:tcW w:w="73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F8D8E5">
            <w:pPr>
              <w:widowControl/>
              <w:spacing w:line="400" w:lineRule="atLeast"/>
              <w:jc w:val="left"/>
              <w:rPr>
                <w:rFonts w:ascii="FangSong" w:hAnsi="FangSong" w:eastAsia="FangSong" w:cs="Calibri"/>
                <w:kern w:val="0"/>
                <w:sz w:val="24"/>
                <w:szCs w:val="24"/>
              </w:rPr>
            </w:pPr>
          </w:p>
          <w:p w14:paraId="5FFA99FA">
            <w:pPr>
              <w:widowControl/>
              <w:spacing w:line="400" w:lineRule="atLeast"/>
              <w:jc w:val="left"/>
              <w:rPr>
                <w:rFonts w:ascii="FangSong" w:hAnsi="FangSong" w:eastAsia="FangSong" w:cs="Calibri"/>
                <w:kern w:val="0"/>
                <w:sz w:val="24"/>
                <w:szCs w:val="24"/>
              </w:rPr>
            </w:pPr>
            <w:r>
              <w:rPr>
                <w:rFonts w:hint="eastAsia" w:ascii="FangSong" w:hAnsi="FangSong" w:eastAsia="FangSong" w:cs="Calibri"/>
                <w:kern w:val="0"/>
                <w:sz w:val="24"/>
                <w:szCs w:val="24"/>
              </w:rPr>
              <w:t>11月1日-</w:t>
            </w:r>
            <w:r>
              <w:rPr>
                <w:rFonts w:hint="eastAsia" w:ascii="FangSong" w:hAnsi="FangSong" w:eastAsia="FangSong" w:cs="Calibri"/>
                <w:kern w:val="0"/>
                <w:sz w:val="24"/>
                <w:szCs w:val="24"/>
                <w:lang w:val="en-US" w:eastAsia="zh-CN"/>
              </w:rPr>
              <w:t xml:space="preserve"> </w:t>
            </w:r>
            <w:r>
              <w:rPr>
                <w:rFonts w:hint="eastAsia" w:ascii="FangSong" w:hAnsi="FangSong" w:eastAsia="FangSong" w:cs="Calibri"/>
                <w:kern w:val="0"/>
                <w:sz w:val="24"/>
                <w:szCs w:val="24"/>
              </w:rPr>
              <w:t>11月24日</w:t>
            </w:r>
          </w:p>
        </w:tc>
        <w:tc>
          <w:tcPr>
            <w:tcW w:w="181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BB38079">
            <w:pPr>
              <w:widowControl/>
              <w:spacing w:line="240" w:lineRule="auto"/>
              <w:jc w:val="left"/>
              <w:rPr>
                <w:rFonts w:hint="eastAsia" w:ascii="FangSong" w:hAnsi="FangSong" w:eastAsia="FangSong" w:cs="Calibri"/>
                <w:kern w:val="0"/>
                <w:sz w:val="24"/>
                <w:szCs w:val="24"/>
                <w:lang w:eastAsia="zh-CN"/>
              </w:rPr>
            </w:pPr>
            <w:r>
              <w:rPr>
                <w:rFonts w:hint="eastAsia" w:ascii="FangSong" w:hAnsi="FangSong" w:eastAsia="FangSong" w:cs="Calibri"/>
                <w:kern w:val="0"/>
                <w:sz w:val="24"/>
                <w:szCs w:val="24"/>
              </w:rPr>
              <w:t>1.组队报名</w:t>
            </w:r>
            <w:r>
              <w:rPr>
                <w:rFonts w:hint="eastAsia" w:ascii="FangSong" w:hAnsi="FangSong" w:eastAsia="FangSong" w:cs="Calibri"/>
                <w:kern w:val="0"/>
                <w:sz w:val="24"/>
                <w:szCs w:val="24"/>
                <w:lang w:eastAsia="zh-CN"/>
              </w:rPr>
              <w:t>；</w:t>
            </w:r>
          </w:p>
          <w:p w14:paraId="306487B5">
            <w:pPr>
              <w:widowControl/>
              <w:spacing w:line="240" w:lineRule="auto"/>
              <w:jc w:val="left"/>
              <w:rPr>
                <w:rFonts w:hint="eastAsia" w:ascii="Calibri" w:hAnsi="Calibri" w:eastAsia="FangSong" w:cs="Calibri"/>
                <w:kern w:val="0"/>
                <w:sz w:val="24"/>
                <w:szCs w:val="24"/>
                <w:lang w:eastAsia="zh-CN"/>
              </w:rPr>
            </w:pPr>
            <w:r>
              <w:rPr>
                <w:rFonts w:hint="eastAsia" w:ascii="FangSong" w:hAnsi="FangSong" w:eastAsia="FangSong" w:cs="Calibri"/>
                <w:kern w:val="0"/>
                <w:sz w:val="24"/>
                <w:szCs w:val="24"/>
              </w:rPr>
              <w:t>2.团队成员在官网下载股票虚拟仿真交易APP并注册</w:t>
            </w:r>
            <w:r>
              <w:rPr>
                <w:rFonts w:hint="eastAsia" w:ascii="FangSong" w:hAnsi="FangSong" w:eastAsia="FangSong" w:cs="Calibri"/>
                <w:kern w:val="0"/>
                <w:sz w:val="24"/>
                <w:szCs w:val="24"/>
                <w:lang w:eastAsia="zh-CN"/>
              </w:rPr>
              <w:t>；</w:t>
            </w:r>
          </w:p>
        </w:tc>
        <w:tc>
          <w:tcPr>
            <w:tcW w:w="171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F5C6C7">
            <w:pPr>
              <w:spacing w:line="400" w:lineRule="atLeast"/>
              <w:jc w:val="left"/>
              <w:rPr>
                <w:rFonts w:hint="eastAsia" w:ascii="FangSong" w:hAnsi="FangSong" w:eastAsia="FangSong" w:cs="Calibri"/>
                <w:kern w:val="0"/>
                <w:sz w:val="24"/>
                <w:szCs w:val="24"/>
                <w:lang w:eastAsia="zh-CN"/>
              </w:rPr>
            </w:pPr>
            <w:r>
              <w:rPr>
                <w:rFonts w:hint="eastAsia" w:ascii="FangSong" w:hAnsi="FangSong" w:eastAsia="FangSong" w:cs="Calibri"/>
                <w:kern w:val="0"/>
                <w:sz w:val="24"/>
                <w:szCs w:val="24"/>
              </w:rPr>
              <w:t>1.通过大赛官网首页</w:t>
            </w:r>
            <w:r>
              <w:rPr>
                <w:rFonts w:hint="eastAsia" w:ascii="FangSong" w:hAnsi="FangSong" w:eastAsia="FangSong" w:cs="Calibri"/>
                <w:kern w:val="0"/>
                <w:sz w:val="24"/>
                <w:szCs w:val="24"/>
                <w:lang w:val="en-US" w:eastAsia="zh-CN"/>
              </w:rPr>
              <w:t>的</w:t>
            </w:r>
            <w:r>
              <w:rPr>
                <w:rFonts w:hint="eastAsia" w:ascii="FangSong" w:hAnsi="FangSong" w:eastAsia="FangSong" w:cs="Calibri"/>
                <w:kern w:val="0"/>
                <w:sz w:val="24"/>
                <w:szCs w:val="24"/>
              </w:rPr>
              <w:t>报名入口完成个人账号的注册与组队报名</w:t>
            </w:r>
            <w:r>
              <w:rPr>
                <w:rFonts w:hint="eastAsia" w:ascii="FangSong" w:hAnsi="FangSong" w:eastAsia="FangSong" w:cs="Calibri"/>
                <w:kern w:val="0"/>
                <w:sz w:val="24"/>
                <w:szCs w:val="24"/>
                <w:lang w:eastAsia="zh-CN"/>
              </w:rPr>
              <w:t>；</w:t>
            </w:r>
          </w:p>
          <w:p w14:paraId="5C5DBF70">
            <w:pPr>
              <w:widowControl/>
              <w:spacing w:line="400" w:lineRule="atLeast"/>
              <w:jc w:val="left"/>
              <w:rPr>
                <w:rFonts w:hint="eastAsia" w:ascii="Calibri" w:hAnsi="Calibri" w:eastAsia="FangSong" w:cs="Calibri"/>
                <w:kern w:val="0"/>
                <w:sz w:val="24"/>
                <w:szCs w:val="24"/>
                <w:lang w:eastAsia="zh-CN"/>
              </w:rPr>
            </w:pPr>
            <w:r>
              <w:rPr>
                <w:rFonts w:hint="eastAsia" w:ascii="FangSong" w:hAnsi="FangSong" w:eastAsia="FangSong" w:cs="Calibri"/>
                <w:kern w:val="0"/>
                <w:sz w:val="24"/>
                <w:szCs w:val="24"/>
              </w:rPr>
              <w:t>2.团队成员下载初赛APP，并以个人信息注册</w:t>
            </w:r>
            <w:r>
              <w:rPr>
                <w:rFonts w:hint="eastAsia" w:ascii="FangSong" w:hAnsi="FangSong" w:eastAsia="FangSong" w:cs="Calibri"/>
                <w:kern w:val="0"/>
                <w:sz w:val="24"/>
                <w:szCs w:val="24"/>
                <w:lang w:eastAsia="zh-CN"/>
              </w:rPr>
              <w:t>；</w:t>
            </w:r>
          </w:p>
        </w:tc>
      </w:tr>
      <w:tr w14:paraId="52814061">
        <w:tc>
          <w:tcPr>
            <w:tcW w:w="726"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FBC2C4">
            <w:pPr>
              <w:widowControl/>
              <w:spacing w:line="400" w:lineRule="atLeast"/>
              <w:jc w:val="center"/>
              <w:rPr>
                <w:rFonts w:ascii="Calibri" w:hAnsi="Calibri" w:eastAsia="宋体" w:cs="Calibri"/>
                <w:kern w:val="0"/>
                <w:sz w:val="24"/>
                <w:szCs w:val="24"/>
              </w:rPr>
            </w:pPr>
            <w:r>
              <w:rPr>
                <w:rFonts w:hint="eastAsia" w:ascii="FangSong" w:hAnsi="FangSong" w:eastAsia="FangSong" w:cs="Calibri"/>
                <w:kern w:val="0"/>
                <w:sz w:val="24"/>
                <w:szCs w:val="24"/>
              </w:rPr>
              <w:t>初赛</w:t>
            </w:r>
          </w:p>
        </w:tc>
        <w:tc>
          <w:tcPr>
            <w:tcW w:w="73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30E64A0">
            <w:pPr>
              <w:widowControl/>
              <w:spacing w:line="400" w:lineRule="atLeast"/>
              <w:rPr>
                <w:rFonts w:ascii="FangSong" w:hAnsi="FangSong" w:eastAsia="FangSong" w:cs="Calibri"/>
                <w:kern w:val="0"/>
                <w:sz w:val="24"/>
                <w:szCs w:val="24"/>
              </w:rPr>
            </w:pPr>
          </w:p>
          <w:p w14:paraId="1423C70B">
            <w:pPr>
              <w:widowControl/>
              <w:spacing w:line="400" w:lineRule="atLeast"/>
            </w:pPr>
            <w:r>
              <w:rPr>
                <w:rFonts w:hint="eastAsia" w:ascii="FangSong" w:hAnsi="FangSong" w:eastAsia="FangSong" w:cs="Calibri"/>
                <w:kern w:val="0"/>
                <w:sz w:val="24"/>
                <w:szCs w:val="24"/>
              </w:rPr>
              <w:t>11月3日-</w:t>
            </w:r>
            <w:r>
              <w:rPr>
                <w:rFonts w:hint="eastAsia" w:ascii="FangSong" w:hAnsi="FangSong" w:eastAsia="FangSong" w:cs="Calibri"/>
                <w:kern w:val="0"/>
                <w:sz w:val="24"/>
                <w:szCs w:val="24"/>
                <w:lang w:val="en-US" w:eastAsia="zh-CN"/>
              </w:rPr>
              <w:t xml:space="preserve"> </w:t>
            </w:r>
            <w:r>
              <w:rPr>
                <w:rFonts w:hint="eastAsia" w:ascii="FangSong" w:hAnsi="FangSong" w:eastAsia="FangSong" w:cs="Calibri"/>
                <w:kern w:val="0"/>
                <w:sz w:val="24"/>
                <w:szCs w:val="24"/>
              </w:rPr>
              <w:t>12月8日</w:t>
            </w:r>
          </w:p>
        </w:tc>
        <w:tc>
          <w:tcPr>
            <w:tcW w:w="181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938900">
            <w:pPr>
              <w:widowControl/>
              <w:numPr>
                <w:ilvl w:val="-1"/>
                <w:numId w:val="0"/>
              </w:numPr>
              <w:spacing w:line="400" w:lineRule="atLeast"/>
              <w:rPr>
                <w:rFonts w:ascii="FangSong" w:hAnsi="FangSong" w:eastAsia="FangSong" w:cs="Calibri"/>
                <w:kern w:val="0"/>
                <w:sz w:val="24"/>
                <w:szCs w:val="24"/>
              </w:rPr>
            </w:pPr>
            <w:r>
              <w:rPr>
                <w:rFonts w:hint="eastAsia" w:ascii="FangSong" w:hAnsi="FangSong" w:eastAsia="FangSong" w:cs="Calibri"/>
                <w:kern w:val="0"/>
                <w:sz w:val="24"/>
                <w:szCs w:val="24"/>
                <w:lang w:val="en-US" w:eastAsia="zh-CN"/>
              </w:rPr>
              <w:t>1.</w:t>
            </w:r>
            <w:r>
              <w:rPr>
                <w:rFonts w:hint="eastAsia" w:ascii="FangSong" w:hAnsi="FangSong" w:eastAsia="FangSong" w:cs="Calibri"/>
                <w:kern w:val="0"/>
                <w:sz w:val="24"/>
                <w:szCs w:val="24"/>
              </w:rPr>
              <w:t>登录初赛APP进行股票虚拟仿真交易；</w:t>
            </w:r>
          </w:p>
          <w:p w14:paraId="20D5B046">
            <w:pPr>
              <w:widowControl/>
              <w:numPr>
                <w:ilvl w:val="-1"/>
                <w:numId w:val="0"/>
              </w:numPr>
              <w:spacing w:line="400" w:lineRule="atLeast"/>
              <w:rPr>
                <w:rFonts w:ascii="Calibri" w:hAnsi="Calibri" w:eastAsia="FangSong" w:cs="Calibri"/>
                <w:kern w:val="0"/>
                <w:sz w:val="24"/>
                <w:szCs w:val="24"/>
              </w:rPr>
            </w:pPr>
            <w:r>
              <w:rPr>
                <w:rFonts w:hint="eastAsia" w:ascii="FangSong" w:hAnsi="FangSong" w:eastAsia="FangSong" w:cs="Calibri"/>
                <w:kern w:val="0"/>
                <w:sz w:val="24"/>
                <w:szCs w:val="24"/>
                <w:lang w:val="en-US" w:eastAsia="zh-CN"/>
              </w:rPr>
              <w:t>2.1</w:t>
            </w:r>
            <w:r>
              <w:rPr>
                <w:rFonts w:hint="eastAsia" w:ascii="FangSong" w:hAnsi="FangSong" w:eastAsia="FangSong" w:cs="Calibri"/>
                <w:kern w:val="0"/>
                <w:sz w:val="24"/>
                <w:szCs w:val="24"/>
              </w:rPr>
              <w:t>2月8日24点为收益测算截止日；</w:t>
            </w:r>
          </w:p>
        </w:tc>
        <w:tc>
          <w:tcPr>
            <w:tcW w:w="171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8F60DC">
            <w:pPr>
              <w:widowControl/>
              <w:spacing w:line="400" w:lineRule="atLeast"/>
              <w:rPr>
                <w:rFonts w:hint="eastAsia" w:ascii="FangSong" w:hAnsi="FangSong" w:eastAsia="FangSong" w:cs="Calibri"/>
                <w:kern w:val="0"/>
                <w:sz w:val="24"/>
                <w:szCs w:val="24"/>
                <w:lang w:val="en-US" w:eastAsia="zh-CN"/>
              </w:rPr>
            </w:pPr>
            <w:r>
              <w:rPr>
                <w:rFonts w:hint="eastAsia" w:ascii="FangSong" w:hAnsi="FangSong" w:eastAsia="FangSong" w:cs="Calibri"/>
                <w:kern w:val="0"/>
                <w:sz w:val="24"/>
                <w:szCs w:val="24"/>
                <w:lang w:val="en-US" w:eastAsia="zh-CN"/>
              </w:rPr>
              <w:t>1.</w:t>
            </w:r>
            <w:r>
              <w:rPr>
                <w:rFonts w:hint="eastAsia" w:ascii="FangSong" w:hAnsi="FangSong" w:eastAsia="FangSong" w:cs="Calibri"/>
                <w:kern w:val="0"/>
                <w:sz w:val="24"/>
                <w:szCs w:val="24"/>
              </w:rPr>
              <w:t>团队成员以个人身份参加初赛</w:t>
            </w:r>
            <w:r>
              <w:rPr>
                <w:rFonts w:hint="eastAsia" w:ascii="FangSong" w:hAnsi="FangSong" w:eastAsia="FangSong" w:cs="Calibri"/>
                <w:kern w:val="0"/>
                <w:sz w:val="24"/>
                <w:szCs w:val="24"/>
                <w:lang w:val="en-US" w:eastAsia="zh-CN"/>
              </w:rPr>
              <w:t>;</w:t>
            </w:r>
          </w:p>
          <w:p w14:paraId="4093459F">
            <w:pPr>
              <w:widowControl/>
              <w:spacing w:line="400" w:lineRule="atLeast"/>
              <w:rPr>
                <w:rFonts w:hint="eastAsia" w:ascii="FangSong" w:hAnsi="FangSong" w:eastAsia="FangSong" w:cs="Calibri"/>
                <w:kern w:val="0"/>
                <w:sz w:val="24"/>
                <w:szCs w:val="24"/>
              </w:rPr>
            </w:pPr>
            <w:r>
              <w:rPr>
                <w:rFonts w:hint="eastAsia" w:ascii="FangSong" w:hAnsi="FangSong" w:eastAsia="FangSong" w:cs="Calibri"/>
                <w:kern w:val="0"/>
                <w:sz w:val="24"/>
                <w:szCs w:val="24"/>
                <w:lang w:val="en-US" w:eastAsia="zh-CN"/>
              </w:rPr>
              <w:t>2.</w:t>
            </w:r>
            <w:r>
              <w:rPr>
                <w:rFonts w:hint="eastAsia" w:ascii="FangSong" w:hAnsi="FangSong" w:eastAsia="FangSong" w:cs="Calibri"/>
                <w:kern w:val="0"/>
                <w:sz w:val="24"/>
                <w:szCs w:val="24"/>
              </w:rPr>
              <w:t>团队</w:t>
            </w:r>
            <w:r>
              <w:rPr>
                <w:rFonts w:hint="eastAsia" w:ascii="FangSong" w:hAnsi="FangSong" w:eastAsia="FangSong" w:cs="Calibri"/>
                <w:kern w:val="0"/>
                <w:sz w:val="24"/>
                <w:szCs w:val="24"/>
                <w:lang w:val="en-US" w:eastAsia="zh-CN"/>
              </w:rPr>
              <w:t>成员</w:t>
            </w:r>
            <w:r>
              <w:rPr>
                <w:rFonts w:hint="eastAsia" w:ascii="FangSong" w:hAnsi="FangSong" w:eastAsia="FangSong" w:cs="Calibri"/>
                <w:kern w:val="0"/>
                <w:sz w:val="24"/>
                <w:szCs w:val="24"/>
              </w:rPr>
              <w:t>操作业绩（即团队</w:t>
            </w:r>
            <w:r>
              <w:rPr>
                <w:rFonts w:hint="eastAsia" w:ascii="FangSong" w:hAnsi="FangSong" w:eastAsia="FangSong" w:cs="Calibri"/>
                <w:kern w:val="0"/>
                <w:sz w:val="24"/>
                <w:szCs w:val="24"/>
                <w:lang w:eastAsia="zh-CN"/>
              </w:rPr>
              <w:t>成员</w:t>
            </w:r>
            <w:r>
              <w:rPr>
                <w:rFonts w:hint="eastAsia" w:ascii="FangSong" w:hAnsi="FangSong" w:eastAsia="FangSong" w:cs="Calibri"/>
                <w:kern w:val="0"/>
                <w:sz w:val="24"/>
                <w:szCs w:val="24"/>
              </w:rPr>
              <w:t>平均收益率）排名前60%的团队晋级决赛；</w:t>
            </w:r>
          </w:p>
        </w:tc>
      </w:tr>
      <w:tr w14:paraId="7714B9DE">
        <w:tc>
          <w:tcPr>
            <w:tcW w:w="5000" w:type="pct"/>
            <w:gridSpan w:val="4"/>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6BD1DC">
            <w:pPr>
              <w:widowControl/>
              <w:spacing w:line="400" w:lineRule="atLeast"/>
              <w:rPr>
                <w:rFonts w:ascii="Calibri" w:hAnsi="Calibri" w:eastAsia="FangSong" w:cs="Calibri"/>
                <w:kern w:val="0"/>
                <w:sz w:val="24"/>
                <w:szCs w:val="24"/>
              </w:rPr>
            </w:pPr>
            <w:r>
              <w:rPr>
                <w:rFonts w:hint="eastAsia" w:ascii="FangSong" w:hAnsi="FangSong" w:eastAsia="FangSong" w:cs="Calibri"/>
                <w:kern w:val="0"/>
                <w:sz w:val="24"/>
                <w:szCs w:val="24"/>
              </w:rPr>
              <w:t>12月9日-12月14日，组委会发布晋级决赛名单；</w:t>
            </w:r>
          </w:p>
        </w:tc>
      </w:tr>
      <w:tr w14:paraId="4285C437">
        <w:tc>
          <w:tcPr>
            <w:tcW w:w="5000" w:type="pct"/>
            <w:gridSpan w:val="4"/>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68A1AE">
            <w:pPr>
              <w:widowControl/>
              <w:spacing w:line="400" w:lineRule="atLeast"/>
              <w:rPr>
                <w:rFonts w:ascii="FangSong" w:hAnsi="FangSong" w:eastAsia="FangSong" w:cs="Calibri"/>
                <w:kern w:val="0"/>
                <w:sz w:val="24"/>
                <w:szCs w:val="24"/>
              </w:rPr>
            </w:pPr>
            <w:r>
              <w:rPr>
                <w:rFonts w:hint="eastAsia" w:ascii="FangSong" w:hAnsi="FangSong" w:eastAsia="FangSong" w:cs="Calibri"/>
                <w:kern w:val="0"/>
                <w:sz w:val="24"/>
                <w:szCs w:val="24"/>
              </w:rPr>
              <w:t>12月15日-1月14日，进行决赛；</w:t>
            </w:r>
          </w:p>
        </w:tc>
      </w:tr>
      <w:tr w14:paraId="05BEEE8B">
        <w:trPr>
          <w:trHeight w:val="889" w:hRule="atLeast"/>
        </w:trPr>
        <w:tc>
          <w:tcPr>
            <w:tcW w:w="726"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6FA986">
            <w:pPr>
              <w:widowControl/>
              <w:spacing w:line="400" w:lineRule="atLeast"/>
              <w:jc w:val="center"/>
              <w:rPr>
                <w:rFonts w:ascii="Calibri" w:hAnsi="Calibri" w:eastAsia="FangSong" w:cs="Calibri"/>
                <w:kern w:val="0"/>
                <w:sz w:val="24"/>
                <w:szCs w:val="24"/>
              </w:rPr>
            </w:pPr>
            <w:r>
              <w:rPr>
                <w:rFonts w:hint="eastAsia" w:ascii="FangSong" w:hAnsi="FangSong" w:eastAsia="FangSong" w:cs="Calibri"/>
                <w:kern w:val="0"/>
                <w:sz w:val="24"/>
                <w:szCs w:val="24"/>
              </w:rPr>
              <w:t>股票虚拟仿真交易</w:t>
            </w:r>
          </w:p>
        </w:tc>
        <w:tc>
          <w:tcPr>
            <w:tcW w:w="73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14C1790">
            <w:pPr>
              <w:widowControl/>
              <w:spacing w:line="400" w:lineRule="atLeast"/>
              <w:jc w:val="center"/>
              <w:rPr>
                <w:rFonts w:ascii="FangSong" w:hAnsi="FangSong" w:eastAsia="FangSong" w:cs="Calibri"/>
                <w:kern w:val="0"/>
                <w:sz w:val="24"/>
                <w:szCs w:val="24"/>
              </w:rPr>
            </w:pPr>
            <w:r>
              <w:rPr>
                <w:rFonts w:hint="eastAsia" w:ascii="FangSong" w:hAnsi="FangSong" w:eastAsia="FangSong" w:cs="Calibri"/>
                <w:kern w:val="0"/>
                <w:sz w:val="24"/>
                <w:szCs w:val="24"/>
              </w:rPr>
              <w:t>1月14日</w:t>
            </w:r>
          </w:p>
        </w:tc>
        <w:tc>
          <w:tcPr>
            <w:tcW w:w="181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9BE91B2">
            <w:pPr>
              <w:widowControl/>
              <w:spacing w:line="400" w:lineRule="atLeast"/>
              <w:rPr>
                <w:rFonts w:ascii="Calibri" w:hAnsi="Calibri" w:eastAsia="宋体" w:cs="Calibri"/>
                <w:kern w:val="0"/>
                <w:sz w:val="24"/>
                <w:szCs w:val="24"/>
              </w:rPr>
            </w:pPr>
            <w:r>
              <w:rPr>
                <w:rFonts w:hint="eastAsia" w:ascii="FangSong" w:hAnsi="FangSong" w:eastAsia="FangSong" w:cs="Calibri"/>
                <w:kern w:val="0"/>
                <w:sz w:val="24"/>
                <w:szCs w:val="24"/>
                <w:u w:val="single"/>
              </w:rPr>
              <w:t>1月14日24点</w:t>
            </w:r>
            <w:r>
              <w:rPr>
                <w:rFonts w:hint="eastAsia" w:ascii="FangSong" w:hAnsi="FangSong" w:eastAsia="FangSong" w:cs="Calibri"/>
                <w:kern w:val="0"/>
                <w:sz w:val="24"/>
                <w:szCs w:val="24"/>
              </w:rPr>
              <w:t>为收益测算截止日；</w:t>
            </w:r>
          </w:p>
        </w:tc>
        <w:tc>
          <w:tcPr>
            <w:tcW w:w="171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DA9F00">
            <w:pPr>
              <w:widowControl/>
              <w:spacing w:line="400" w:lineRule="atLeast"/>
              <w:rPr>
                <w:rFonts w:hint="eastAsia" w:ascii="FangSong" w:hAnsi="FangSong" w:eastAsia="FangSong" w:cs="Calibri"/>
                <w:kern w:val="0"/>
                <w:sz w:val="24"/>
                <w:szCs w:val="24"/>
                <w:lang w:eastAsia="zh-CN"/>
              </w:rPr>
            </w:pPr>
            <w:r>
              <w:rPr>
                <w:rFonts w:hint="eastAsia" w:ascii="FangSong" w:hAnsi="FangSong" w:eastAsia="FangSong" w:cs="Calibri"/>
                <w:kern w:val="0"/>
                <w:sz w:val="24"/>
                <w:szCs w:val="24"/>
                <w:lang w:val="en-US" w:eastAsia="zh-CN"/>
              </w:rPr>
              <w:t>1.</w:t>
            </w:r>
            <w:r>
              <w:rPr>
                <w:rFonts w:hint="eastAsia" w:ascii="FangSong" w:hAnsi="FangSong" w:eastAsia="FangSong" w:cs="Calibri"/>
                <w:kern w:val="0"/>
                <w:sz w:val="24"/>
                <w:szCs w:val="24"/>
              </w:rPr>
              <w:t>团队成员以个人身份参加决赛</w:t>
            </w:r>
            <w:r>
              <w:rPr>
                <w:rFonts w:hint="eastAsia" w:ascii="FangSong" w:hAnsi="FangSong" w:eastAsia="FangSong" w:cs="Calibri"/>
                <w:kern w:val="0"/>
                <w:sz w:val="24"/>
                <w:szCs w:val="24"/>
                <w:lang w:eastAsia="zh-CN"/>
              </w:rPr>
              <w:t>；</w:t>
            </w:r>
          </w:p>
          <w:p w14:paraId="3D72F355">
            <w:pPr>
              <w:widowControl/>
              <w:spacing w:line="400" w:lineRule="atLeast"/>
              <w:rPr>
                <w:rFonts w:ascii="Calibri" w:hAnsi="Calibri" w:eastAsia="宋体" w:cs="Calibri"/>
                <w:kern w:val="0"/>
                <w:sz w:val="24"/>
                <w:szCs w:val="24"/>
              </w:rPr>
            </w:pPr>
            <w:r>
              <w:rPr>
                <w:rFonts w:hint="eastAsia" w:ascii="FangSong" w:hAnsi="FangSong" w:eastAsia="FangSong" w:cs="Calibri"/>
                <w:kern w:val="0"/>
                <w:sz w:val="24"/>
                <w:szCs w:val="24"/>
                <w:lang w:val="en-US" w:eastAsia="zh-CN"/>
              </w:rPr>
              <w:t>2.以</w:t>
            </w:r>
            <w:r>
              <w:rPr>
                <w:rFonts w:hint="eastAsia" w:ascii="FangSong" w:hAnsi="FangSong" w:eastAsia="FangSong" w:cs="Calibri"/>
                <w:kern w:val="0"/>
                <w:sz w:val="24"/>
                <w:szCs w:val="24"/>
              </w:rPr>
              <w:t>团队</w:t>
            </w:r>
            <w:r>
              <w:rPr>
                <w:rFonts w:hint="eastAsia" w:ascii="FangSong" w:hAnsi="FangSong" w:eastAsia="FangSong" w:cs="Calibri"/>
                <w:kern w:val="0"/>
                <w:sz w:val="24"/>
                <w:szCs w:val="24"/>
                <w:lang w:val="en-US" w:eastAsia="zh-CN"/>
              </w:rPr>
              <w:t>成员</w:t>
            </w:r>
            <w:r>
              <w:rPr>
                <w:rFonts w:hint="eastAsia" w:ascii="FangSong" w:hAnsi="FangSong" w:eastAsia="FangSong" w:cs="Calibri"/>
                <w:kern w:val="0"/>
                <w:sz w:val="24"/>
                <w:szCs w:val="24"/>
              </w:rPr>
              <w:t>操作业绩（即团队</w:t>
            </w:r>
            <w:r>
              <w:rPr>
                <w:rFonts w:hint="eastAsia" w:ascii="FangSong" w:hAnsi="FangSong" w:eastAsia="FangSong" w:cs="Calibri"/>
                <w:kern w:val="0"/>
                <w:sz w:val="24"/>
                <w:szCs w:val="24"/>
                <w:lang w:eastAsia="zh-CN"/>
              </w:rPr>
              <w:t>成员</w:t>
            </w:r>
            <w:r>
              <w:rPr>
                <w:rFonts w:hint="eastAsia" w:ascii="FangSong" w:hAnsi="FangSong" w:eastAsia="FangSong" w:cs="Calibri"/>
                <w:kern w:val="0"/>
                <w:sz w:val="24"/>
                <w:szCs w:val="24"/>
              </w:rPr>
              <w:t>平均收益率）排序为准进行评审；</w:t>
            </w:r>
          </w:p>
        </w:tc>
      </w:tr>
      <w:tr w14:paraId="7A176F8E">
        <w:trPr>
          <w:trHeight w:val="720" w:hRule="atLeast"/>
        </w:trPr>
        <w:tc>
          <w:tcPr>
            <w:tcW w:w="726"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A2BD23">
            <w:pPr>
              <w:widowControl/>
              <w:spacing w:line="400" w:lineRule="atLeast"/>
              <w:jc w:val="center"/>
              <w:rPr>
                <w:rFonts w:ascii="Calibri" w:hAnsi="Calibri" w:eastAsia="宋体" w:cs="Calibri"/>
                <w:kern w:val="0"/>
                <w:sz w:val="24"/>
                <w:szCs w:val="24"/>
              </w:rPr>
            </w:pPr>
            <w:r>
              <w:rPr>
                <w:rFonts w:hint="eastAsia" w:ascii="FangSong" w:hAnsi="FangSong" w:eastAsia="FangSong" w:cs="Calibri"/>
                <w:kern w:val="0"/>
                <w:sz w:val="24"/>
                <w:szCs w:val="24"/>
              </w:rPr>
              <w:t>金融投资策略设计</w:t>
            </w:r>
          </w:p>
        </w:tc>
        <w:tc>
          <w:tcPr>
            <w:tcW w:w="73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CE84FE3">
            <w:pPr>
              <w:widowControl/>
              <w:spacing w:line="400" w:lineRule="atLeast"/>
              <w:jc w:val="center"/>
              <w:rPr>
                <w:rFonts w:ascii="FangSong" w:hAnsi="FangSong" w:eastAsia="FangSong" w:cs="Calibri"/>
                <w:kern w:val="0"/>
                <w:sz w:val="24"/>
                <w:szCs w:val="24"/>
              </w:rPr>
            </w:pPr>
          </w:p>
          <w:p w14:paraId="6083A0B5">
            <w:pPr>
              <w:widowControl/>
              <w:spacing w:line="400" w:lineRule="atLeast"/>
              <w:jc w:val="center"/>
              <w:rPr>
                <w:rFonts w:ascii="FangSong" w:hAnsi="FangSong" w:eastAsia="FangSong" w:cs="Calibri"/>
                <w:kern w:val="0"/>
                <w:sz w:val="24"/>
                <w:szCs w:val="24"/>
              </w:rPr>
            </w:pPr>
            <w:r>
              <w:rPr>
                <w:rFonts w:hint="eastAsia" w:ascii="FangSong" w:hAnsi="FangSong" w:eastAsia="FangSong" w:cs="Calibri"/>
                <w:kern w:val="0"/>
                <w:sz w:val="24"/>
                <w:szCs w:val="24"/>
              </w:rPr>
              <w:t>1月14日</w:t>
            </w:r>
          </w:p>
        </w:tc>
        <w:tc>
          <w:tcPr>
            <w:tcW w:w="181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A1B08E">
            <w:pPr>
              <w:widowControl/>
              <w:spacing w:line="400" w:lineRule="atLeast"/>
              <w:rPr>
                <w:rFonts w:hint="eastAsia" w:ascii="Calibri" w:hAnsi="Calibri" w:eastAsia="FangSong" w:cs="Calibri"/>
                <w:kern w:val="0"/>
                <w:sz w:val="24"/>
                <w:szCs w:val="24"/>
                <w:lang w:eastAsia="zh-CN"/>
              </w:rPr>
            </w:pPr>
            <w:r>
              <w:rPr>
                <w:rFonts w:hint="eastAsia" w:ascii="FangSong" w:hAnsi="FangSong" w:eastAsia="FangSong" w:cs="Calibri"/>
                <w:kern w:val="0"/>
                <w:sz w:val="24"/>
                <w:szCs w:val="24"/>
                <w:u w:val="single"/>
              </w:rPr>
              <w:t>1月14日24点前</w:t>
            </w:r>
            <w:r>
              <w:rPr>
                <w:rFonts w:hint="eastAsia" w:ascii="FangSong" w:hAnsi="FangSong" w:eastAsia="FangSong" w:cs="Calibri"/>
                <w:kern w:val="0"/>
                <w:sz w:val="24"/>
                <w:szCs w:val="24"/>
              </w:rPr>
              <w:t>，在比赛系统</w:t>
            </w:r>
            <w:r>
              <w:rPr>
                <w:rFonts w:hint="eastAsia" w:ascii="FangSong" w:hAnsi="FangSong" w:eastAsia="FangSong" w:cs="Calibri"/>
                <w:b/>
                <w:bCs/>
                <w:kern w:val="0"/>
                <w:sz w:val="24"/>
                <w:szCs w:val="24"/>
                <w:u w:val="single"/>
              </w:rPr>
              <w:t>提交金融投资策略设计汇报视频</w:t>
            </w:r>
            <w:r>
              <w:rPr>
                <w:rFonts w:hint="eastAsia" w:ascii="FangSong" w:hAnsi="FangSong" w:eastAsia="FangSong" w:cs="Calibri"/>
                <w:kern w:val="0"/>
                <w:sz w:val="24"/>
                <w:szCs w:val="24"/>
              </w:rPr>
              <w:t>（MP4格式，小于100M）和</w:t>
            </w:r>
            <w:r>
              <w:rPr>
                <w:rFonts w:hint="eastAsia" w:ascii="FangSong" w:hAnsi="FangSong" w:eastAsia="FangSong" w:cs="Calibri"/>
                <w:b/>
                <w:bCs/>
                <w:kern w:val="0"/>
                <w:sz w:val="24"/>
                <w:szCs w:val="24"/>
                <w:u w:val="single"/>
              </w:rPr>
              <w:t>金融投资策略设计</w:t>
            </w:r>
            <w:r>
              <w:rPr>
                <w:rFonts w:hint="eastAsia" w:ascii="FangSong" w:hAnsi="FangSong" w:eastAsia="FangSong" w:cs="Calibri"/>
                <w:kern w:val="0"/>
                <w:sz w:val="24"/>
                <w:szCs w:val="24"/>
              </w:rPr>
              <w:t>（PDF）</w:t>
            </w:r>
            <w:r>
              <w:rPr>
                <w:rFonts w:hint="eastAsia" w:ascii="FangSong" w:hAnsi="FangSong" w:eastAsia="FangSong" w:cs="Calibri"/>
                <w:kern w:val="0"/>
                <w:sz w:val="24"/>
                <w:szCs w:val="24"/>
                <w:lang w:eastAsia="zh-CN"/>
              </w:rPr>
              <w:t>；</w:t>
            </w:r>
          </w:p>
        </w:tc>
        <w:tc>
          <w:tcPr>
            <w:tcW w:w="171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F5B49D">
            <w:pPr>
              <w:widowControl/>
              <w:numPr>
                <w:ilvl w:val="0"/>
                <w:numId w:val="0"/>
              </w:numPr>
              <w:spacing w:line="400" w:lineRule="atLeast"/>
              <w:rPr>
                <w:rFonts w:ascii="FangSong" w:hAnsi="FangSong" w:eastAsia="FangSong" w:cs="Calibri"/>
                <w:kern w:val="0"/>
                <w:sz w:val="24"/>
                <w:szCs w:val="24"/>
              </w:rPr>
            </w:pPr>
            <w:r>
              <w:rPr>
                <w:rFonts w:hint="eastAsia" w:ascii="FangSong" w:hAnsi="FangSong" w:eastAsia="FangSong" w:cs="Calibri"/>
                <w:kern w:val="0"/>
                <w:sz w:val="24"/>
                <w:szCs w:val="24"/>
                <w:lang w:val="en-US" w:eastAsia="zh-CN"/>
              </w:rPr>
              <w:t>1.</w:t>
            </w:r>
            <w:r>
              <w:rPr>
                <w:rFonts w:hint="eastAsia" w:ascii="FangSong" w:hAnsi="FangSong" w:eastAsia="FangSong" w:cs="Calibri"/>
                <w:kern w:val="0"/>
                <w:sz w:val="24"/>
                <w:szCs w:val="24"/>
              </w:rPr>
              <w:t>对作品进行线上评审；</w:t>
            </w:r>
          </w:p>
          <w:p w14:paraId="50A64013">
            <w:pPr>
              <w:widowControl/>
              <w:numPr>
                <w:ilvl w:val="0"/>
                <w:numId w:val="0"/>
              </w:numPr>
              <w:spacing w:line="400" w:lineRule="atLeast"/>
              <w:rPr>
                <w:rFonts w:ascii="FangSong" w:hAnsi="FangSong" w:eastAsia="FangSong" w:cs="Calibri"/>
                <w:kern w:val="0"/>
                <w:sz w:val="24"/>
                <w:szCs w:val="24"/>
              </w:rPr>
            </w:pPr>
            <w:r>
              <w:rPr>
                <w:rFonts w:hint="eastAsia" w:ascii="FangSong" w:hAnsi="FangSong" w:eastAsia="FangSong" w:cs="Calibri"/>
                <w:kern w:val="0"/>
                <w:sz w:val="24"/>
                <w:szCs w:val="24"/>
                <w:lang w:val="en-US" w:eastAsia="zh-CN"/>
              </w:rPr>
              <w:t>2.</w:t>
            </w:r>
            <w:r>
              <w:rPr>
                <w:rFonts w:hint="eastAsia" w:ascii="FangSong" w:hAnsi="FangSong" w:eastAsia="FangSong" w:cs="Calibri"/>
                <w:kern w:val="0"/>
                <w:sz w:val="24"/>
                <w:szCs w:val="24"/>
              </w:rPr>
              <w:t>作品提交后决赛阶段（省赛和国赛）不能修改；</w:t>
            </w:r>
          </w:p>
        </w:tc>
      </w:tr>
      <w:tr w14:paraId="028E5C49">
        <w:trPr>
          <w:trHeight w:val="650" w:hRule="atLeast"/>
        </w:trPr>
        <w:tc>
          <w:tcPr>
            <w:tcW w:w="726"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9DE822">
            <w:pPr>
              <w:widowControl/>
              <w:spacing w:line="400" w:lineRule="atLeast"/>
              <w:jc w:val="center"/>
              <w:rPr>
                <w:rFonts w:ascii="FangSong" w:hAnsi="FangSong" w:eastAsia="FangSong" w:cs="Calibri"/>
                <w:kern w:val="0"/>
                <w:sz w:val="24"/>
                <w:szCs w:val="24"/>
              </w:rPr>
            </w:pPr>
            <w:r>
              <w:rPr>
                <w:rFonts w:hint="eastAsia" w:ascii="FangSong" w:hAnsi="FangSong" w:eastAsia="FangSong" w:cs="Calibri"/>
                <w:kern w:val="0"/>
                <w:sz w:val="24"/>
                <w:szCs w:val="24"/>
              </w:rPr>
              <w:t>金融科技产品设计</w:t>
            </w:r>
          </w:p>
        </w:tc>
        <w:tc>
          <w:tcPr>
            <w:tcW w:w="73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9761CA">
            <w:pPr>
              <w:widowControl/>
              <w:spacing w:line="400" w:lineRule="atLeast"/>
              <w:jc w:val="center"/>
              <w:rPr>
                <w:rFonts w:ascii="FangSong" w:hAnsi="FangSong" w:eastAsia="FangSong" w:cs="Calibri"/>
                <w:kern w:val="0"/>
                <w:sz w:val="24"/>
                <w:szCs w:val="24"/>
              </w:rPr>
            </w:pPr>
          </w:p>
          <w:p w14:paraId="5826626A">
            <w:pPr>
              <w:widowControl/>
              <w:spacing w:line="400" w:lineRule="atLeast"/>
              <w:jc w:val="center"/>
              <w:rPr>
                <w:rFonts w:ascii="FangSong" w:hAnsi="FangSong" w:eastAsia="FangSong" w:cs="Calibri"/>
                <w:kern w:val="0"/>
                <w:sz w:val="24"/>
                <w:szCs w:val="24"/>
              </w:rPr>
            </w:pPr>
            <w:r>
              <w:rPr>
                <w:rFonts w:hint="eastAsia" w:ascii="FangSong" w:hAnsi="FangSong" w:eastAsia="FangSong" w:cs="Calibri"/>
                <w:kern w:val="0"/>
                <w:sz w:val="24"/>
                <w:szCs w:val="24"/>
              </w:rPr>
              <w:t>1月14日</w:t>
            </w:r>
          </w:p>
        </w:tc>
        <w:tc>
          <w:tcPr>
            <w:tcW w:w="181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8A4F1D">
            <w:pPr>
              <w:widowControl/>
              <w:spacing w:line="400" w:lineRule="atLeast"/>
              <w:rPr>
                <w:rFonts w:hint="eastAsia" w:ascii="Calibri" w:hAnsi="Calibri" w:eastAsia="FangSong" w:cs="Calibri"/>
                <w:kern w:val="0"/>
                <w:sz w:val="24"/>
                <w:szCs w:val="24"/>
                <w:lang w:eastAsia="zh-CN"/>
              </w:rPr>
            </w:pPr>
            <w:r>
              <w:rPr>
                <w:rFonts w:hint="eastAsia" w:ascii="FangSong" w:hAnsi="FangSong" w:eastAsia="FangSong" w:cs="Calibri"/>
                <w:kern w:val="0"/>
                <w:sz w:val="24"/>
                <w:szCs w:val="24"/>
                <w:u w:val="single"/>
              </w:rPr>
              <w:t>1月14日24点前</w:t>
            </w:r>
            <w:r>
              <w:rPr>
                <w:rFonts w:hint="eastAsia" w:ascii="FangSong" w:hAnsi="FangSong" w:eastAsia="FangSong" w:cs="Calibri"/>
                <w:kern w:val="0"/>
                <w:sz w:val="24"/>
                <w:szCs w:val="24"/>
                <w:u w:val="none"/>
                <w:lang w:eastAsia="zh-CN"/>
              </w:rPr>
              <w:t>，</w:t>
            </w:r>
            <w:r>
              <w:rPr>
                <w:rFonts w:hint="eastAsia" w:ascii="FangSong" w:hAnsi="FangSong" w:eastAsia="FangSong" w:cs="Calibri"/>
                <w:kern w:val="0"/>
                <w:sz w:val="24"/>
                <w:szCs w:val="24"/>
              </w:rPr>
              <w:t>在金融科技产品设计竞赛系统</w:t>
            </w:r>
            <w:r>
              <w:rPr>
                <w:rFonts w:hint="eastAsia" w:ascii="FangSong" w:hAnsi="FangSong" w:eastAsia="FangSong" w:cs="Calibri"/>
                <w:b/>
                <w:bCs/>
                <w:kern w:val="0"/>
                <w:sz w:val="24"/>
                <w:szCs w:val="24"/>
                <w:u w:val="single"/>
              </w:rPr>
              <w:t>完成技能竞赛</w:t>
            </w:r>
            <w:r>
              <w:rPr>
                <w:rFonts w:hint="eastAsia" w:ascii="FangSong" w:hAnsi="FangSong" w:eastAsia="FangSong" w:cs="Calibri"/>
                <w:kern w:val="0"/>
                <w:sz w:val="24"/>
                <w:szCs w:val="24"/>
              </w:rPr>
              <w:t>；</w:t>
            </w:r>
            <w:r>
              <w:rPr>
                <w:rFonts w:hint="eastAsia" w:ascii="FangSong" w:hAnsi="FangSong" w:eastAsia="FangSong" w:cs="Calibri"/>
                <w:kern w:val="0"/>
                <w:sz w:val="24"/>
                <w:szCs w:val="24"/>
                <w:u w:val="single"/>
              </w:rPr>
              <w:t>1月14日24点前</w:t>
            </w:r>
            <w:r>
              <w:rPr>
                <w:rFonts w:hint="eastAsia" w:ascii="FangSong" w:hAnsi="FangSong" w:eastAsia="FangSong" w:cs="Calibri"/>
                <w:kern w:val="0"/>
                <w:sz w:val="24"/>
                <w:szCs w:val="24"/>
              </w:rPr>
              <w:t>，在比赛系统</w:t>
            </w:r>
            <w:r>
              <w:rPr>
                <w:rFonts w:hint="eastAsia" w:ascii="FangSong" w:hAnsi="FangSong" w:eastAsia="FangSong" w:cs="Calibri"/>
                <w:b/>
                <w:bCs/>
                <w:kern w:val="0"/>
                <w:sz w:val="24"/>
                <w:szCs w:val="24"/>
                <w:u w:val="single"/>
              </w:rPr>
              <w:t>提交金融科技产品设计汇报视频</w:t>
            </w:r>
            <w:r>
              <w:rPr>
                <w:rFonts w:hint="eastAsia" w:ascii="FangSong" w:hAnsi="FangSong" w:eastAsia="FangSong" w:cs="Calibri"/>
                <w:kern w:val="0"/>
                <w:sz w:val="24"/>
                <w:szCs w:val="24"/>
              </w:rPr>
              <w:t>（MP4格式，小于100M）和</w:t>
            </w:r>
            <w:r>
              <w:rPr>
                <w:rFonts w:hint="eastAsia" w:ascii="FangSong" w:hAnsi="FangSong" w:eastAsia="FangSong" w:cs="Calibri"/>
                <w:b/>
                <w:bCs/>
                <w:kern w:val="0"/>
                <w:sz w:val="24"/>
                <w:szCs w:val="24"/>
                <w:u w:val="single"/>
              </w:rPr>
              <w:t>金融科技产品设计</w:t>
            </w:r>
            <w:r>
              <w:rPr>
                <w:rFonts w:hint="eastAsia" w:ascii="FangSong" w:hAnsi="FangSong" w:eastAsia="FangSong" w:cs="Calibri"/>
                <w:kern w:val="0"/>
                <w:sz w:val="24"/>
                <w:szCs w:val="24"/>
              </w:rPr>
              <w:t>（PDF）</w:t>
            </w:r>
            <w:r>
              <w:rPr>
                <w:rFonts w:hint="eastAsia" w:ascii="FangSong" w:hAnsi="FangSong" w:eastAsia="FangSong" w:cs="Calibri"/>
                <w:kern w:val="0"/>
                <w:sz w:val="24"/>
                <w:szCs w:val="24"/>
                <w:lang w:eastAsia="zh-CN"/>
              </w:rPr>
              <w:t>；</w:t>
            </w:r>
          </w:p>
        </w:tc>
        <w:tc>
          <w:tcPr>
            <w:tcW w:w="171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7E76E2">
            <w:pPr>
              <w:widowControl/>
              <w:spacing w:line="400" w:lineRule="atLeast"/>
              <w:rPr>
                <w:rFonts w:ascii="FangSong" w:hAnsi="FangSong" w:eastAsia="FangSong" w:cs="Calibri"/>
                <w:kern w:val="0"/>
                <w:sz w:val="24"/>
                <w:szCs w:val="24"/>
              </w:rPr>
            </w:pPr>
            <w:r>
              <w:rPr>
                <w:rFonts w:hint="eastAsia" w:ascii="FangSong" w:hAnsi="FangSong" w:eastAsia="FangSong" w:cs="Calibri"/>
                <w:kern w:val="0"/>
                <w:sz w:val="24"/>
                <w:szCs w:val="24"/>
                <w:lang w:val="en-US" w:eastAsia="zh-CN"/>
              </w:rPr>
              <w:t>1.</w:t>
            </w:r>
            <w:r>
              <w:rPr>
                <w:rFonts w:hint="eastAsia" w:ascii="FangSong" w:hAnsi="FangSong" w:eastAsia="FangSong" w:cs="Calibri"/>
                <w:kern w:val="0"/>
                <w:sz w:val="24"/>
                <w:szCs w:val="24"/>
              </w:rPr>
              <w:t>团队需完成技能竞赛并达到60分以上方可提交参赛报告；</w:t>
            </w:r>
          </w:p>
          <w:p w14:paraId="655DD84D">
            <w:pPr>
              <w:widowControl/>
              <w:spacing w:line="400" w:lineRule="atLeast"/>
              <w:rPr>
                <w:rFonts w:ascii="FangSong" w:hAnsi="FangSong" w:eastAsia="FangSong" w:cs="Calibri"/>
                <w:kern w:val="0"/>
                <w:sz w:val="24"/>
                <w:szCs w:val="24"/>
              </w:rPr>
            </w:pPr>
            <w:r>
              <w:rPr>
                <w:rFonts w:hint="eastAsia" w:ascii="FangSong" w:hAnsi="FangSong" w:eastAsia="FangSong" w:cs="Calibri"/>
                <w:kern w:val="0"/>
                <w:sz w:val="24"/>
                <w:szCs w:val="24"/>
                <w:lang w:val="en-US" w:eastAsia="zh-CN"/>
              </w:rPr>
              <w:t>2.</w:t>
            </w:r>
            <w:r>
              <w:rPr>
                <w:rFonts w:hint="eastAsia" w:ascii="FangSong" w:hAnsi="FangSong" w:eastAsia="FangSong" w:cs="Calibri"/>
                <w:kern w:val="0"/>
                <w:sz w:val="24"/>
                <w:szCs w:val="24"/>
              </w:rPr>
              <w:t>对作品进行线上评审；</w:t>
            </w:r>
          </w:p>
          <w:p w14:paraId="7A0D6DD5">
            <w:pPr>
              <w:widowControl/>
              <w:spacing w:line="400" w:lineRule="atLeast"/>
              <w:rPr>
                <w:rFonts w:ascii="FangSong" w:hAnsi="FangSong" w:eastAsia="FangSong" w:cs="Calibri"/>
                <w:kern w:val="0"/>
                <w:sz w:val="24"/>
                <w:szCs w:val="24"/>
              </w:rPr>
            </w:pPr>
            <w:r>
              <w:rPr>
                <w:rFonts w:hint="eastAsia" w:ascii="FangSong" w:hAnsi="FangSong" w:eastAsia="FangSong" w:cs="Calibri"/>
                <w:kern w:val="0"/>
                <w:sz w:val="24"/>
                <w:szCs w:val="24"/>
                <w:lang w:val="en-US" w:eastAsia="zh-CN"/>
              </w:rPr>
              <w:t>3.</w:t>
            </w:r>
            <w:r>
              <w:rPr>
                <w:rFonts w:hint="eastAsia" w:ascii="FangSong" w:hAnsi="FangSong" w:eastAsia="FangSong" w:cs="Calibri"/>
                <w:kern w:val="0"/>
                <w:sz w:val="24"/>
                <w:szCs w:val="24"/>
              </w:rPr>
              <w:t>作品提交后决赛阶段（省赛和国赛）不能修改；</w:t>
            </w:r>
          </w:p>
        </w:tc>
      </w:tr>
      <w:tr w14:paraId="374FAB49">
        <w:trPr>
          <w:trHeight w:val="650" w:hRule="atLeast"/>
        </w:trPr>
        <w:tc>
          <w:tcPr>
            <w:tcW w:w="726"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F66707">
            <w:pPr>
              <w:widowControl/>
              <w:spacing w:line="400" w:lineRule="atLeast"/>
              <w:jc w:val="center"/>
              <w:rPr>
                <w:rFonts w:ascii="FangSong" w:hAnsi="FangSong" w:eastAsia="FangSong" w:cs="Calibri"/>
                <w:kern w:val="0"/>
                <w:sz w:val="24"/>
                <w:szCs w:val="24"/>
              </w:rPr>
            </w:pPr>
            <w:r>
              <w:rPr>
                <w:rFonts w:hint="eastAsia" w:ascii="FangSong" w:hAnsi="FangSong" w:eastAsia="FangSong" w:cs="Calibri"/>
                <w:kern w:val="0"/>
                <w:sz w:val="24"/>
                <w:szCs w:val="24"/>
              </w:rPr>
              <w:t>金融大数据分析</w:t>
            </w:r>
          </w:p>
        </w:tc>
        <w:tc>
          <w:tcPr>
            <w:tcW w:w="73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8DE1CA">
            <w:pPr>
              <w:widowControl/>
              <w:spacing w:line="400" w:lineRule="atLeast"/>
              <w:rPr>
                <w:rFonts w:ascii="FangSong" w:hAnsi="FangSong" w:eastAsia="FangSong" w:cs="Calibri"/>
                <w:kern w:val="0"/>
                <w:sz w:val="24"/>
                <w:szCs w:val="24"/>
              </w:rPr>
            </w:pPr>
            <w:r>
              <w:rPr>
                <w:rFonts w:hint="eastAsia" w:ascii="FangSong" w:hAnsi="FangSong" w:eastAsia="FangSong" w:cs="Calibri"/>
                <w:kern w:val="0"/>
                <w:sz w:val="24"/>
                <w:szCs w:val="24"/>
              </w:rPr>
              <w:t>1月14日</w:t>
            </w:r>
          </w:p>
        </w:tc>
        <w:tc>
          <w:tcPr>
            <w:tcW w:w="181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B903E8">
            <w:pPr>
              <w:widowControl/>
              <w:spacing w:line="400" w:lineRule="atLeast"/>
              <w:rPr>
                <w:rFonts w:hint="eastAsia" w:ascii="FangSong" w:hAnsi="FangSong" w:eastAsia="FangSong" w:cs="Calibri"/>
                <w:kern w:val="0"/>
                <w:sz w:val="24"/>
                <w:szCs w:val="24"/>
                <w:lang w:eastAsia="zh-CN"/>
              </w:rPr>
            </w:pPr>
            <w:r>
              <w:rPr>
                <w:rFonts w:hint="eastAsia" w:ascii="FangSong" w:hAnsi="FangSong" w:eastAsia="FangSong" w:cs="Calibri"/>
                <w:kern w:val="0"/>
                <w:sz w:val="24"/>
                <w:szCs w:val="24"/>
                <w:u w:val="single"/>
              </w:rPr>
              <w:t>1月14日24点前</w:t>
            </w:r>
            <w:r>
              <w:rPr>
                <w:rFonts w:hint="eastAsia" w:ascii="FangSong" w:hAnsi="FangSong" w:eastAsia="FangSong" w:cs="Calibri"/>
                <w:kern w:val="0"/>
                <w:sz w:val="24"/>
                <w:szCs w:val="24"/>
                <w:u w:val="none"/>
                <w:lang w:eastAsia="zh-CN"/>
              </w:rPr>
              <w:t>，</w:t>
            </w:r>
            <w:r>
              <w:rPr>
                <w:rFonts w:hint="eastAsia" w:ascii="FangSong" w:hAnsi="FangSong" w:eastAsia="FangSong" w:cs="Calibri"/>
                <w:kern w:val="0"/>
                <w:sz w:val="24"/>
                <w:szCs w:val="24"/>
              </w:rPr>
              <w:t>在金融大数据分析竞赛系统</w:t>
            </w:r>
            <w:r>
              <w:rPr>
                <w:rFonts w:hint="eastAsia" w:ascii="FangSong" w:hAnsi="FangSong" w:eastAsia="FangSong" w:cs="Calibri"/>
                <w:b/>
                <w:bCs/>
                <w:kern w:val="0"/>
                <w:sz w:val="24"/>
                <w:szCs w:val="24"/>
                <w:u w:val="single"/>
              </w:rPr>
              <w:t>完成技能竞赛</w:t>
            </w:r>
            <w:r>
              <w:rPr>
                <w:rFonts w:hint="eastAsia" w:ascii="FangSong" w:hAnsi="FangSong" w:eastAsia="FangSong" w:cs="Calibri"/>
                <w:kern w:val="0"/>
                <w:sz w:val="24"/>
                <w:szCs w:val="24"/>
              </w:rPr>
              <w:t>；</w:t>
            </w:r>
            <w:r>
              <w:rPr>
                <w:rFonts w:hint="eastAsia" w:ascii="FangSong" w:hAnsi="FangSong" w:eastAsia="FangSong" w:cs="Calibri"/>
                <w:kern w:val="0"/>
                <w:sz w:val="24"/>
                <w:szCs w:val="24"/>
                <w:u w:val="single"/>
              </w:rPr>
              <w:t>1月14日24点前</w:t>
            </w:r>
            <w:r>
              <w:rPr>
                <w:rFonts w:hint="eastAsia" w:ascii="FangSong" w:hAnsi="FangSong" w:eastAsia="FangSong" w:cs="Calibri"/>
                <w:kern w:val="0"/>
                <w:sz w:val="24"/>
                <w:szCs w:val="24"/>
                <w:u w:val="none"/>
              </w:rPr>
              <w:t>，</w:t>
            </w:r>
            <w:r>
              <w:rPr>
                <w:rFonts w:hint="eastAsia" w:ascii="FangSong" w:hAnsi="FangSong" w:eastAsia="FangSong" w:cs="Calibri"/>
                <w:kern w:val="0"/>
                <w:sz w:val="24"/>
                <w:szCs w:val="24"/>
              </w:rPr>
              <w:t>在比赛系统</w:t>
            </w:r>
            <w:r>
              <w:rPr>
                <w:rFonts w:hint="eastAsia" w:ascii="FangSong" w:hAnsi="FangSong" w:eastAsia="FangSong" w:cs="Calibri"/>
                <w:b/>
                <w:bCs/>
                <w:kern w:val="0"/>
                <w:sz w:val="24"/>
                <w:szCs w:val="24"/>
                <w:u w:val="single"/>
              </w:rPr>
              <w:t>提交金融大数据分析汇报视频</w:t>
            </w:r>
            <w:r>
              <w:rPr>
                <w:rFonts w:hint="eastAsia" w:ascii="FangSong" w:hAnsi="FangSong" w:eastAsia="FangSong" w:cs="Calibri"/>
                <w:kern w:val="0"/>
                <w:sz w:val="24"/>
                <w:szCs w:val="24"/>
              </w:rPr>
              <w:t>（MP4格式，小于100M）和</w:t>
            </w:r>
            <w:r>
              <w:rPr>
                <w:rFonts w:hint="eastAsia" w:ascii="FangSong" w:hAnsi="FangSong" w:eastAsia="FangSong" w:cs="Calibri"/>
                <w:b/>
                <w:bCs/>
                <w:kern w:val="0"/>
                <w:sz w:val="24"/>
                <w:szCs w:val="24"/>
                <w:u w:val="single"/>
              </w:rPr>
              <w:t>金融大数据分析</w:t>
            </w:r>
            <w:r>
              <w:rPr>
                <w:rFonts w:hint="eastAsia" w:ascii="FangSong" w:hAnsi="FangSong" w:eastAsia="FangSong" w:cs="Calibri"/>
                <w:kern w:val="0"/>
                <w:sz w:val="24"/>
                <w:szCs w:val="24"/>
              </w:rPr>
              <w:t>（PDF）</w:t>
            </w:r>
            <w:r>
              <w:rPr>
                <w:rFonts w:hint="eastAsia" w:ascii="FangSong" w:hAnsi="FangSong" w:eastAsia="FangSong" w:cs="Calibri"/>
                <w:kern w:val="0"/>
                <w:sz w:val="24"/>
                <w:szCs w:val="24"/>
                <w:lang w:eastAsia="zh-CN"/>
              </w:rPr>
              <w:t>；</w:t>
            </w:r>
          </w:p>
        </w:tc>
        <w:tc>
          <w:tcPr>
            <w:tcW w:w="171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2447BF">
            <w:pPr>
              <w:widowControl/>
              <w:spacing w:line="400" w:lineRule="atLeast"/>
              <w:rPr>
                <w:rFonts w:ascii="FangSong" w:hAnsi="FangSong" w:eastAsia="FangSong" w:cs="Calibri"/>
                <w:kern w:val="0"/>
                <w:sz w:val="24"/>
                <w:szCs w:val="24"/>
              </w:rPr>
            </w:pPr>
            <w:r>
              <w:rPr>
                <w:rFonts w:hint="eastAsia" w:ascii="FangSong" w:hAnsi="FangSong" w:eastAsia="FangSong" w:cs="Calibri"/>
                <w:kern w:val="0"/>
                <w:sz w:val="24"/>
                <w:szCs w:val="24"/>
                <w:lang w:val="en-US" w:eastAsia="zh-CN"/>
              </w:rPr>
              <w:t>1.</w:t>
            </w:r>
            <w:r>
              <w:rPr>
                <w:rFonts w:hint="eastAsia" w:ascii="FangSong" w:hAnsi="FangSong" w:eastAsia="FangSong" w:cs="Calibri"/>
                <w:kern w:val="0"/>
                <w:sz w:val="24"/>
                <w:szCs w:val="24"/>
              </w:rPr>
              <w:t>团队需完成技能竞赛并达到60分以上方可提交参赛报告；</w:t>
            </w:r>
          </w:p>
          <w:p w14:paraId="712AD435">
            <w:pPr>
              <w:widowControl/>
              <w:spacing w:line="400" w:lineRule="atLeast"/>
              <w:rPr>
                <w:rFonts w:ascii="FangSong" w:hAnsi="FangSong" w:eastAsia="FangSong" w:cs="Calibri"/>
                <w:kern w:val="0"/>
                <w:sz w:val="24"/>
                <w:szCs w:val="24"/>
              </w:rPr>
            </w:pPr>
            <w:r>
              <w:rPr>
                <w:rFonts w:hint="eastAsia" w:ascii="FangSong" w:hAnsi="FangSong" w:eastAsia="FangSong" w:cs="Calibri"/>
                <w:kern w:val="0"/>
                <w:sz w:val="24"/>
                <w:szCs w:val="24"/>
                <w:lang w:val="en-US" w:eastAsia="zh-CN"/>
              </w:rPr>
              <w:t>2.</w:t>
            </w:r>
            <w:r>
              <w:rPr>
                <w:rFonts w:hint="eastAsia" w:ascii="FangSong" w:hAnsi="FangSong" w:eastAsia="FangSong" w:cs="Calibri"/>
                <w:kern w:val="0"/>
                <w:sz w:val="24"/>
                <w:szCs w:val="24"/>
              </w:rPr>
              <w:t>对提交的作品进行线上评审；</w:t>
            </w:r>
          </w:p>
          <w:p w14:paraId="71A9DD98">
            <w:pPr>
              <w:widowControl/>
              <w:spacing w:line="400" w:lineRule="atLeast"/>
              <w:rPr>
                <w:rFonts w:ascii="FangSong" w:hAnsi="FangSong" w:eastAsia="FangSong" w:cs="Calibri"/>
                <w:kern w:val="0"/>
                <w:sz w:val="24"/>
                <w:szCs w:val="24"/>
              </w:rPr>
            </w:pPr>
            <w:r>
              <w:rPr>
                <w:rFonts w:hint="eastAsia" w:ascii="FangSong" w:hAnsi="FangSong" w:eastAsia="FangSong" w:cs="Calibri"/>
                <w:kern w:val="0"/>
                <w:sz w:val="24"/>
                <w:szCs w:val="24"/>
                <w:lang w:val="en-US" w:eastAsia="zh-CN"/>
              </w:rPr>
              <w:t>3.</w:t>
            </w:r>
            <w:r>
              <w:rPr>
                <w:rFonts w:hint="eastAsia" w:ascii="FangSong" w:hAnsi="FangSong" w:eastAsia="FangSong" w:cs="Calibri"/>
                <w:kern w:val="0"/>
                <w:sz w:val="24"/>
                <w:szCs w:val="24"/>
              </w:rPr>
              <w:t>作品提交后决赛阶段（省赛和国赛）不能修改；</w:t>
            </w:r>
          </w:p>
        </w:tc>
      </w:tr>
      <w:tr w14:paraId="13EF7F40">
        <w:trPr>
          <w:trHeight w:val="710" w:hRule="atLeast"/>
        </w:trPr>
        <w:tc>
          <w:tcPr>
            <w:tcW w:w="5000" w:type="pct"/>
            <w:gridSpan w:val="4"/>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D5BFA8">
            <w:pPr>
              <w:widowControl/>
              <w:spacing w:line="400" w:lineRule="atLeast"/>
              <w:rPr>
                <w:rFonts w:ascii="FangSong" w:hAnsi="FangSong" w:eastAsia="FangSong" w:cs="Calibri"/>
                <w:kern w:val="0"/>
                <w:sz w:val="24"/>
                <w:szCs w:val="24"/>
              </w:rPr>
            </w:pPr>
            <w:r>
              <w:rPr>
                <w:rFonts w:hint="eastAsia" w:ascii="FangSong" w:hAnsi="FangSong" w:eastAsia="FangSong" w:cs="Calibri"/>
                <w:kern w:val="0"/>
                <w:sz w:val="24"/>
                <w:szCs w:val="24"/>
              </w:rPr>
              <w:t>1月15日-1月20日，组委会发布各赛区获奖名单和推荐参加全国赛的团队名单；</w:t>
            </w:r>
          </w:p>
          <w:p w14:paraId="4CEDA26D">
            <w:pPr>
              <w:widowControl/>
              <w:spacing w:line="400" w:lineRule="atLeast"/>
              <w:rPr>
                <w:rFonts w:ascii="FangSong" w:hAnsi="FangSong" w:eastAsia="FangSong" w:cs="Calibri"/>
                <w:kern w:val="0"/>
                <w:sz w:val="24"/>
                <w:szCs w:val="24"/>
              </w:rPr>
            </w:pPr>
            <w:r>
              <w:rPr>
                <w:rFonts w:hint="eastAsia" w:ascii="FangSong" w:hAnsi="FangSong" w:eastAsia="FangSong" w:cs="Calibri"/>
                <w:kern w:val="0"/>
                <w:sz w:val="24"/>
                <w:szCs w:val="24"/>
              </w:rPr>
              <w:t>1月21日-2月15日，晋级团队完成股票虚拟仿真交易国赛；</w:t>
            </w:r>
          </w:p>
          <w:p w14:paraId="0D0B9A00">
            <w:pPr>
              <w:widowControl/>
              <w:spacing w:line="400" w:lineRule="atLeast"/>
              <w:rPr>
                <w:rFonts w:ascii="Calibri" w:hAnsi="Calibri" w:eastAsia="宋体" w:cs="Calibri"/>
                <w:kern w:val="0"/>
                <w:sz w:val="24"/>
                <w:szCs w:val="24"/>
              </w:rPr>
            </w:pPr>
            <w:r>
              <w:rPr>
                <w:rFonts w:hint="eastAsia" w:ascii="FangSong" w:hAnsi="FangSong" w:eastAsia="FangSong" w:cs="Calibri"/>
                <w:kern w:val="0"/>
                <w:sz w:val="24"/>
                <w:szCs w:val="24"/>
              </w:rPr>
              <w:t>2月16日-3月12日，</w:t>
            </w:r>
            <w:r>
              <w:rPr>
                <w:rFonts w:ascii="FangSong" w:hAnsi="FangSong" w:eastAsia="FangSong" w:cs="Calibri"/>
                <w:kern w:val="0"/>
                <w:sz w:val="24"/>
                <w:szCs w:val="24"/>
              </w:rPr>
              <w:t>组委会发布</w:t>
            </w:r>
            <w:r>
              <w:rPr>
                <w:rFonts w:hint="eastAsia" w:ascii="FangSong" w:hAnsi="FangSong" w:eastAsia="FangSong" w:cs="Calibri"/>
                <w:kern w:val="0"/>
                <w:sz w:val="24"/>
                <w:szCs w:val="24"/>
              </w:rPr>
              <w:t>国赛</w:t>
            </w:r>
            <w:r>
              <w:rPr>
                <w:rFonts w:ascii="FangSong" w:hAnsi="FangSong" w:eastAsia="FangSong" w:cs="Calibri"/>
                <w:kern w:val="0"/>
                <w:sz w:val="24"/>
                <w:szCs w:val="24"/>
              </w:rPr>
              <w:t>获奖</w:t>
            </w:r>
            <w:r>
              <w:rPr>
                <w:rFonts w:hint="eastAsia" w:ascii="FangSong" w:hAnsi="FangSong" w:eastAsia="FangSong" w:cs="Calibri"/>
                <w:kern w:val="0"/>
                <w:sz w:val="24"/>
                <w:szCs w:val="24"/>
              </w:rPr>
              <w:t>名单</w:t>
            </w:r>
            <w:r>
              <w:rPr>
                <w:rFonts w:ascii="FangSong" w:hAnsi="FangSong" w:eastAsia="FangSong" w:cs="Calibri"/>
                <w:kern w:val="0"/>
                <w:sz w:val="24"/>
                <w:szCs w:val="24"/>
              </w:rPr>
              <w:t>。</w:t>
            </w:r>
          </w:p>
        </w:tc>
      </w:tr>
      <w:tr w14:paraId="15B75C38">
        <w:tc>
          <w:tcPr>
            <w:tcW w:w="726" w:type="pct"/>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D169512">
            <w:pPr>
              <w:widowControl/>
              <w:spacing w:line="400" w:lineRule="atLeast"/>
              <w:jc w:val="center"/>
              <w:rPr>
                <w:rFonts w:ascii="FangSong" w:hAnsi="FangSong" w:eastAsia="FangSong" w:cs="Calibri"/>
                <w:kern w:val="0"/>
                <w:sz w:val="24"/>
                <w:szCs w:val="24"/>
              </w:rPr>
            </w:pPr>
            <w:r>
              <w:rPr>
                <w:rFonts w:hint="eastAsia" w:ascii="FangSong" w:hAnsi="FangSong" w:eastAsia="FangSong" w:cs="Calibri"/>
                <w:kern w:val="0"/>
                <w:sz w:val="24"/>
                <w:szCs w:val="24"/>
              </w:rPr>
              <w:t>大赛</w:t>
            </w:r>
          </w:p>
          <w:p w14:paraId="67B12349">
            <w:pPr>
              <w:widowControl/>
              <w:spacing w:line="400" w:lineRule="atLeast"/>
              <w:jc w:val="center"/>
              <w:rPr>
                <w:rFonts w:ascii="Calibri" w:hAnsi="Calibri" w:eastAsia="FangSong" w:cs="Calibri"/>
                <w:kern w:val="0"/>
                <w:sz w:val="24"/>
                <w:szCs w:val="24"/>
              </w:rPr>
            </w:pPr>
            <w:r>
              <w:rPr>
                <w:rFonts w:hint="eastAsia" w:ascii="FangSong" w:hAnsi="FangSong" w:eastAsia="FangSong" w:cs="Calibri"/>
                <w:kern w:val="0"/>
                <w:sz w:val="24"/>
                <w:szCs w:val="24"/>
              </w:rPr>
              <w:t>总结会</w:t>
            </w:r>
          </w:p>
        </w:tc>
        <w:tc>
          <w:tcPr>
            <w:tcW w:w="738" w:type="pct"/>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6270084E">
            <w:pPr>
              <w:widowControl/>
              <w:spacing w:line="400" w:lineRule="atLeast"/>
              <w:jc w:val="center"/>
              <w:rPr>
                <w:rFonts w:ascii="FangSong" w:hAnsi="FangSong" w:eastAsia="FangSong" w:cs="Calibri"/>
                <w:kern w:val="0"/>
                <w:sz w:val="24"/>
                <w:szCs w:val="24"/>
              </w:rPr>
            </w:pPr>
            <w:r>
              <w:rPr>
                <w:rFonts w:hint="eastAsia" w:ascii="FangSong" w:hAnsi="FangSong" w:eastAsia="FangSong" w:cs="Calibri"/>
                <w:kern w:val="0"/>
                <w:sz w:val="24"/>
                <w:szCs w:val="24"/>
              </w:rPr>
              <w:t>2026年</w:t>
            </w:r>
          </w:p>
          <w:p w14:paraId="2E732C0D">
            <w:pPr>
              <w:widowControl/>
              <w:spacing w:line="400" w:lineRule="atLeast"/>
              <w:jc w:val="center"/>
              <w:rPr>
                <w:rFonts w:ascii="Calibri" w:hAnsi="Calibri" w:eastAsia="宋体" w:cs="Calibri"/>
                <w:kern w:val="0"/>
                <w:sz w:val="24"/>
                <w:szCs w:val="24"/>
              </w:rPr>
            </w:pPr>
            <w:r>
              <w:rPr>
                <w:rFonts w:hint="eastAsia" w:ascii="FangSong" w:hAnsi="FangSong" w:eastAsia="FangSong" w:cs="Calibri"/>
                <w:kern w:val="0"/>
                <w:sz w:val="24"/>
                <w:szCs w:val="24"/>
              </w:rPr>
              <w:t>3-5月</w:t>
            </w:r>
          </w:p>
        </w:tc>
        <w:tc>
          <w:tcPr>
            <w:tcW w:w="1818" w:type="pct"/>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420DC132">
            <w:pPr>
              <w:widowControl/>
              <w:spacing w:line="400" w:lineRule="atLeast"/>
              <w:rPr>
                <w:rFonts w:ascii="FangSong" w:hAnsi="FangSong" w:eastAsia="FangSong" w:cs="Calibri"/>
                <w:kern w:val="0"/>
                <w:sz w:val="24"/>
                <w:szCs w:val="24"/>
              </w:rPr>
            </w:pPr>
            <w:r>
              <w:rPr>
                <w:rFonts w:hint="eastAsia" w:ascii="FangSong" w:hAnsi="FangSong" w:eastAsia="FangSong" w:cs="Calibri"/>
                <w:kern w:val="0"/>
                <w:sz w:val="24"/>
                <w:szCs w:val="24"/>
              </w:rPr>
              <w:t>具体时间，地点：另行通知</w:t>
            </w:r>
          </w:p>
        </w:tc>
        <w:tc>
          <w:tcPr>
            <w:tcW w:w="1716" w:type="pct"/>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82B4F5E">
            <w:pPr>
              <w:widowControl/>
              <w:spacing w:line="400" w:lineRule="atLeast"/>
              <w:rPr>
                <w:rFonts w:hint="eastAsia" w:ascii="Calibri" w:hAnsi="Calibri" w:eastAsia="FangSong" w:cs="Calibri"/>
                <w:kern w:val="0"/>
                <w:sz w:val="24"/>
                <w:szCs w:val="24"/>
                <w:lang w:eastAsia="zh-CN"/>
              </w:rPr>
            </w:pPr>
            <w:r>
              <w:rPr>
                <w:rFonts w:hint="eastAsia" w:ascii="FangSong" w:hAnsi="FangSong" w:eastAsia="FangSong" w:cs="Calibri"/>
                <w:kern w:val="0"/>
                <w:sz w:val="24"/>
                <w:szCs w:val="24"/>
              </w:rPr>
              <w:t>邀请优秀团队现场汇报，评委现场评审，参赛院校交流学习</w:t>
            </w:r>
            <w:r>
              <w:rPr>
                <w:rFonts w:hint="eastAsia" w:ascii="FangSong" w:hAnsi="FangSong" w:eastAsia="FangSong" w:cs="Calibri"/>
                <w:kern w:val="0"/>
                <w:sz w:val="24"/>
                <w:szCs w:val="24"/>
                <w:lang w:eastAsia="zh-CN"/>
              </w:rPr>
              <w:t>；</w:t>
            </w:r>
          </w:p>
        </w:tc>
      </w:tr>
    </w:tbl>
    <w:p w14:paraId="7AF67718">
      <w:pPr>
        <w:widowControl/>
        <w:shd w:val="clear" w:color="auto" w:fill="FFFFFF"/>
        <w:spacing w:line="460" w:lineRule="atLeast"/>
        <w:rPr>
          <w:rFonts w:hint="eastAsia" w:ascii="FangSong" w:hAnsi="FangSong" w:eastAsia="FangSong" w:cs="Calibri"/>
          <w:kern w:val="0"/>
          <w:sz w:val="21"/>
          <w:szCs w:val="21"/>
          <w:lang w:bidi="ar"/>
        </w:rPr>
      </w:pPr>
      <w:r>
        <w:rPr>
          <w:rFonts w:hint="eastAsia" w:ascii="FangSong" w:hAnsi="FangSong" w:eastAsia="FangSong" w:cs="Calibri"/>
          <w:kern w:val="0"/>
          <w:sz w:val="21"/>
          <w:szCs w:val="21"/>
          <w:lang w:bidi="ar"/>
        </w:rPr>
        <w:t>*活动具体时间以实际开展为准，主办方将根据实际情况进行适当调整</w:t>
      </w:r>
    </w:p>
    <w:p w14:paraId="6893C1E4">
      <w:pPr>
        <w:widowControl/>
        <w:shd w:val="clear" w:color="auto" w:fill="FFFFFF"/>
        <w:spacing w:line="460" w:lineRule="atLeast"/>
        <w:ind w:firstLine="561"/>
        <w:outlineLvl w:val="0"/>
        <w:rPr>
          <w:rFonts w:ascii="Calibri" w:hAnsi="Calibri" w:eastAsia="宋体" w:cs="Calibri"/>
          <w:kern w:val="0"/>
          <w:szCs w:val="21"/>
        </w:rPr>
      </w:pPr>
      <w:r>
        <w:rPr>
          <w:rFonts w:hint="eastAsia" w:ascii="仿宋_GB2312" w:hAnsi="Calibri" w:eastAsia="仿宋_GB2312" w:cs="Calibri"/>
          <w:b/>
          <w:bCs/>
          <w:kern w:val="0"/>
          <w:sz w:val="28"/>
          <w:szCs w:val="28"/>
        </w:rPr>
        <w:t>六、竞赛试题</w:t>
      </w:r>
    </w:p>
    <w:p w14:paraId="0854D2B0">
      <w:pPr>
        <w:widowControl/>
        <w:shd w:val="clear" w:color="auto" w:fill="FFFFFF"/>
        <w:spacing w:line="460" w:lineRule="atLeast"/>
        <w:ind w:firstLine="560"/>
        <w:rPr>
          <w:rFonts w:ascii="FangSong" w:hAnsi="FangSong" w:eastAsia="FangSong" w:cs="Calibri"/>
          <w:b/>
          <w:bCs/>
          <w:kern w:val="0"/>
          <w:sz w:val="28"/>
          <w:szCs w:val="28"/>
          <w:u w:val="single"/>
        </w:rPr>
      </w:pPr>
      <w:r>
        <w:rPr>
          <w:rFonts w:hint="eastAsia" w:ascii="FangSong" w:hAnsi="FangSong" w:eastAsia="FangSong" w:cs="Calibri"/>
          <w:b/>
          <w:bCs/>
          <w:kern w:val="0"/>
          <w:sz w:val="28"/>
          <w:szCs w:val="28"/>
        </w:rPr>
        <w:t>股票虚拟仿真交易：</w:t>
      </w:r>
      <w:r>
        <w:rPr>
          <w:rFonts w:hint="eastAsia" w:ascii="FangSong" w:hAnsi="FangSong" w:eastAsia="FangSong" w:cs="Calibri"/>
          <w:kern w:val="0"/>
          <w:sz w:val="28"/>
          <w:szCs w:val="28"/>
        </w:rPr>
        <w:t>采用股票虚拟仿真交易系统，该系统与沪深真实股市实盘同步对接。</w:t>
      </w:r>
      <w:r>
        <w:rPr>
          <w:rFonts w:hint="eastAsia" w:ascii="FangSong" w:hAnsi="FangSong" w:eastAsia="FangSong" w:cs="FangSong"/>
          <w:kern w:val="0"/>
          <w:sz w:val="28"/>
          <w:szCs w:val="28"/>
          <w:shd w:val="clear" w:color="auto" w:fill="FFFFFF"/>
          <w:lang w:bidi="ar"/>
        </w:rPr>
        <w:t>交易品种</w:t>
      </w:r>
      <w:r>
        <w:rPr>
          <w:rFonts w:hint="eastAsia" w:ascii="FangSong" w:hAnsi="FangSong" w:eastAsia="FangSong" w:cs="FangSong"/>
          <w:kern w:val="0"/>
          <w:sz w:val="28"/>
          <w:szCs w:val="28"/>
          <w:shd w:val="clear" w:color="auto" w:fill="FFFFFF"/>
          <w:lang w:val="en-US" w:eastAsia="zh-CN" w:bidi="ar"/>
        </w:rPr>
        <w:t>包括</w:t>
      </w:r>
      <w:r>
        <w:rPr>
          <w:rFonts w:hint="eastAsia" w:ascii="FangSong" w:hAnsi="FangSong" w:eastAsia="FangSong" w:cs="FangSong"/>
          <w:kern w:val="0"/>
          <w:sz w:val="28"/>
          <w:szCs w:val="28"/>
          <w:shd w:val="clear" w:color="auto" w:fill="FFFFFF"/>
          <w:lang w:bidi="ar"/>
        </w:rPr>
        <w:t>：</w:t>
      </w:r>
      <w:r>
        <w:rPr>
          <w:rFonts w:hint="eastAsia" w:ascii="FangSong" w:hAnsi="FangSong" w:eastAsia="FangSong" w:cs="FangSong"/>
          <w:b/>
          <w:bCs/>
          <w:kern w:val="0"/>
          <w:sz w:val="28"/>
          <w:szCs w:val="28"/>
          <w:u w:val="single"/>
          <w:shd w:val="clear" w:color="auto" w:fill="FFFFFF"/>
          <w:lang w:bidi="ar"/>
        </w:rPr>
        <w:t>沪深主板、创业板、科创板、ETF和国债。</w:t>
      </w:r>
    </w:p>
    <w:p w14:paraId="10854C98">
      <w:pPr>
        <w:widowControl/>
        <w:shd w:val="clear" w:color="auto" w:fill="FFFFFF"/>
        <w:spacing w:line="460" w:lineRule="atLeast"/>
        <w:ind w:firstLine="560"/>
        <w:rPr>
          <w:rFonts w:hint="eastAsia" w:ascii="FangSong" w:hAnsi="FangSong" w:eastAsia="FangSong" w:cs="Calibri"/>
          <w:kern w:val="0"/>
          <w:sz w:val="28"/>
          <w:szCs w:val="28"/>
        </w:rPr>
      </w:pPr>
      <w:r>
        <w:rPr>
          <w:rFonts w:hint="eastAsia" w:ascii="FangSong" w:hAnsi="FangSong" w:eastAsia="FangSong" w:cs="Calibri"/>
          <w:b/>
          <w:bCs/>
          <w:kern w:val="0"/>
          <w:sz w:val="28"/>
          <w:szCs w:val="28"/>
          <w:u w:val="none"/>
        </w:rPr>
        <w:t>研究报告作品竞赛</w:t>
      </w:r>
      <w:r>
        <w:rPr>
          <w:rFonts w:hint="eastAsia" w:ascii="FangSong" w:hAnsi="FangSong" w:eastAsia="FangSong" w:cs="Calibri"/>
          <w:b/>
          <w:bCs/>
          <w:kern w:val="0"/>
          <w:sz w:val="28"/>
          <w:szCs w:val="28"/>
        </w:rPr>
        <w:t>：</w:t>
      </w:r>
      <w:r>
        <w:rPr>
          <w:rFonts w:hint="eastAsia" w:ascii="FangSong" w:hAnsi="FangSong" w:eastAsia="FangSong" w:cs="Calibri"/>
          <w:kern w:val="0"/>
          <w:sz w:val="28"/>
          <w:szCs w:val="28"/>
        </w:rPr>
        <w:t>报告选题由参赛团队根据所选赛道自行命题。</w:t>
      </w:r>
    </w:p>
    <w:p w14:paraId="655F3A7E">
      <w:pPr>
        <w:widowControl/>
        <w:shd w:val="clear" w:color="auto" w:fill="FFFFFF"/>
        <w:spacing w:line="460" w:lineRule="atLeast"/>
        <w:rPr>
          <w:rFonts w:ascii="FangSong" w:hAnsi="FangSong" w:eastAsia="FangSong" w:cs="Calibri"/>
          <w:kern w:val="0"/>
          <w:sz w:val="28"/>
          <w:szCs w:val="28"/>
          <w:u w:val="single"/>
        </w:rPr>
      </w:pPr>
      <w:r>
        <w:rPr>
          <w:rFonts w:hint="eastAsia" w:ascii="FangSong" w:hAnsi="FangSong" w:eastAsia="FangSong" w:cs="Calibri"/>
          <w:kern w:val="0"/>
          <w:sz w:val="28"/>
          <w:szCs w:val="28"/>
          <w:u w:val="single"/>
        </w:rPr>
        <w:t>竞赛报告应</w:t>
      </w:r>
      <w:r>
        <w:rPr>
          <w:rFonts w:hint="eastAsia" w:ascii="FangSong" w:hAnsi="FangSong" w:eastAsia="FangSong" w:cs="Calibri"/>
          <w:b/>
          <w:bCs/>
          <w:kern w:val="0"/>
          <w:sz w:val="28"/>
          <w:szCs w:val="28"/>
          <w:u w:val="single"/>
        </w:rPr>
        <w:t>提前筹划准备</w:t>
      </w:r>
      <w:r>
        <w:rPr>
          <w:rFonts w:hint="eastAsia" w:ascii="FangSong" w:hAnsi="FangSong" w:eastAsia="FangSong" w:cs="Calibri"/>
          <w:kern w:val="0"/>
          <w:sz w:val="28"/>
          <w:szCs w:val="28"/>
          <w:u w:val="single"/>
        </w:rPr>
        <w:t>，并于</w:t>
      </w:r>
      <w:r>
        <w:rPr>
          <w:rFonts w:hint="eastAsia" w:ascii="FangSong" w:hAnsi="FangSong" w:eastAsia="FangSong" w:cs="Calibri"/>
          <w:b/>
          <w:bCs/>
          <w:kern w:val="0"/>
          <w:sz w:val="28"/>
          <w:szCs w:val="28"/>
          <w:u w:val="single"/>
        </w:rPr>
        <w:t>2026年1月14日前</w:t>
      </w:r>
      <w:r>
        <w:rPr>
          <w:rFonts w:hint="eastAsia" w:ascii="FangSong" w:hAnsi="FangSong" w:eastAsia="FangSong" w:cs="Calibri"/>
          <w:kern w:val="0"/>
          <w:sz w:val="28"/>
          <w:szCs w:val="28"/>
          <w:u w:val="single"/>
        </w:rPr>
        <w:t>完成提交。</w:t>
      </w:r>
    </w:p>
    <w:p w14:paraId="56D50916">
      <w:pPr>
        <w:widowControl/>
        <w:shd w:val="clear" w:color="auto" w:fill="FFFFFF"/>
        <w:spacing w:line="460" w:lineRule="atLeast"/>
        <w:ind w:firstLine="560"/>
        <w:rPr>
          <w:rFonts w:ascii="FangSong" w:hAnsi="FangSong" w:eastAsia="FangSong" w:cs="Calibri"/>
          <w:kern w:val="0"/>
          <w:sz w:val="28"/>
          <w:szCs w:val="28"/>
        </w:rPr>
      </w:pPr>
    </w:p>
    <w:p w14:paraId="72EE1628">
      <w:pPr>
        <w:widowControl/>
        <w:shd w:val="clear" w:color="auto" w:fill="FFFFFF"/>
        <w:spacing w:line="460" w:lineRule="atLeast"/>
        <w:ind w:firstLine="561"/>
        <w:outlineLvl w:val="0"/>
        <w:rPr>
          <w:rFonts w:ascii="Calibri" w:hAnsi="Calibri" w:eastAsia="宋体" w:cs="Calibri"/>
          <w:kern w:val="0"/>
          <w:szCs w:val="21"/>
        </w:rPr>
      </w:pPr>
      <w:r>
        <w:rPr>
          <w:rFonts w:hint="eastAsia" w:ascii="仿宋_GB2312" w:hAnsi="Calibri" w:eastAsia="仿宋_GB2312" w:cs="Calibri"/>
          <w:b/>
          <w:bCs/>
          <w:kern w:val="0"/>
          <w:sz w:val="28"/>
          <w:szCs w:val="28"/>
        </w:rPr>
        <w:t>七、竞赛规则</w:t>
      </w:r>
    </w:p>
    <w:p w14:paraId="41541180">
      <w:pPr>
        <w:widowControl/>
        <w:shd w:val="clear" w:color="auto" w:fill="FFFFFF"/>
        <w:spacing w:line="460" w:lineRule="atLeast"/>
        <w:ind w:firstLine="560"/>
        <w:rPr>
          <w:rFonts w:ascii="FangSong" w:hAnsi="FangSong" w:eastAsia="FangSong" w:cs="Calibri"/>
          <w:b/>
          <w:bCs/>
          <w:kern w:val="0"/>
          <w:sz w:val="28"/>
          <w:szCs w:val="28"/>
        </w:rPr>
      </w:pPr>
      <w:r>
        <w:rPr>
          <w:rFonts w:hint="eastAsia" w:ascii="FangSong" w:hAnsi="FangSong" w:eastAsia="FangSong" w:cs="Calibri"/>
          <w:b/>
          <w:bCs/>
          <w:kern w:val="0"/>
          <w:sz w:val="28"/>
          <w:szCs w:val="28"/>
        </w:rPr>
        <w:t>（一）报名环节</w:t>
      </w:r>
    </w:p>
    <w:p w14:paraId="09DDCD68">
      <w:pPr>
        <w:widowControl/>
        <w:shd w:val="clear" w:color="auto" w:fill="FFFFFF"/>
        <w:spacing w:line="460" w:lineRule="atLeast"/>
        <w:ind w:firstLine="560"/>
        <w:rPr>
          <w:rFonts w:ascii="Calibri" w:hAnsi="Calibri" w:eastAsia="宋体" w:cs="Calibri"/>
          <w:kern w:val="0"/>
          <w:szCs w:val="21"/>
        </w:rPr>
      </w:pPr>
      <w:r>
        <w:rPr>
          <w:rFonts w:hint="eastAsia" w:ascii="FangSong" w:hAnsi="FangSong" w:eastAsia="FangSong" w:cs="Calibri"/>
          <w:b/>
          <w:bCs/>
          <w:kern w:val="0"/>
          <w:sz w:val="28"/>
          <w:szCs w:val="28"/>
        </w:rPr>
        <w:t>1.报名资格：</w:t>
      </w:r>
      <w:r>
        <w:rPr>
          <w:rFonts w:hint="eastAsia" w:ascii="FangSong" w:hAnsi="FangSong" w:eastAsia="FangSong" w:cs="Calibri"/>
          <w:kern w:val="0"/>
          <w:sz w:val="28"/>
          <w:szCs w:val="28"/>
        </w:rPr>
        <w:t>经教育部认定的大学和职业技术学校的在校学生（含非全日制学生）（研究生、本科生、专科生）均可报名参加比赛，专业不限。每个学校的报名参赛数量不限，每个教师指导的参赛队伍数量不限。</w:t>
      </w:r>
    </w:p>
    <w:p w14:paraId="65A3A133">
      <w:pPr>
        <w:widowControl/>
        <w:shd w:val="clear" w:color="auto" w:fill="FFFFFF"/>
        <w:spacing w:line="460" w:lineRule="atLeast"/>
        <w:ind w:firstLine="560"/>
        <w:rPr>
          <w:rFonts w:hint="default" w:ascii="FangSong" w:hAnsi="FangSong" w:eastAsia="FangSong" w:cs="Calibri"/>
          <w:b/>
          <w:bCs/>
          <w:kern w:val="0"/>
          <w:sz w:val="28"/>
          <w:szCs w:val="28"/>
          <w:lang w:val="en-US" w:eastAsia="zh-CN"/>
        </w:rPr>
      </w:pPr>
      <w:r>
        <w:rPr>
          <w:rFonts w:hint="eastAsia" w:ascii="FangSong" w:hAnsi="FangSong" w:eastAsia="FangSong" w:cs="Calibri"/>
          <w:b/>
          <w:bCs/>
          <w:kern w:val="0"/>
          <w:sz w:val="28"/>
          <w:szCs w:val="28"/>
        </w:rPr>
        <w:t>2.报名</w:t>
      </w:r>
      <w:r>
        <w:rPr>
          <w:rFonts w:hint="eastAsia" w:ascii="FangSong" w:hAnsi="FangSong" w:eastAsia="FangSong" w:cs="Calibri"/>
          <w:b/>
          <w:bCs/>
          <w:kern w:val="0"/>
          <w:sz w:val="28"/>
          <w:szCs w:val="28"/>
          <w:lang w:val="en-US" w:eastAsia="zh-CN"/>
        </w:rPr>
        <w:t>流程：</w:t>
      </w:r>
      <w:r>
        <w:rPr>
          <w:rFonts w:hint="eastAsia" w:ascii="FangSong" w:hAnsi="FangSong" w:eastAsia="FangSong" w:cs="Calibri"/>
          <w:kern w:val="0"/>
          <w:sz w:val="28"/>
          <w:szCs w:val="28"/>
        </w:rPr>
        <w:t>见第</w:t>
      </w:r>
      <w:r>
        <w:rPr>
          <w:rFonts w:hint="eastAsia" w:ascii="FangSong" w:hAnsi="FangSong" w:eastAsia="FangSong" w:cs="Calibri"/>
          <w:kern w:val="0"/>
          <w:sz w:val="28"/>
          <w:szCs w:val="28"/>
          <w:lang w:val="en-US" w:eastAsia="zh-CN"/>
        </w:rPr>
        <w:t>五</w:t>
      </w:r>
      <w:r>
        <w:rPr>
          <w:rFonts w:hint="eastAsia" w:ascii="FangSong" w:hAnsi="FangSong" w:eastAsia="FangSong" w:cs="Calibri"/>
          <w:kern w:val="0"/>
          <w:sz w:val="28"/>
          <w:szCs w:val="28"/>
        </w:rPr>
        <w:t>部分</w:t>
      </w:r>
      <w:r>
        <w:rPr>
          <w:rFonts w:hint="eastAsia" w:ascii="FangSong" w:hAnsi="FangSong" w:eastAsia="FangSong" w:cs="Calibri"/>
          <w:kern w:val="0"/>
          <w:sz w:val="28"/>
          <w:szCs w:val="28"/>
          <w:lang w:eastAsia="zh-CN"/>
        </w:rPr>
        <w:t>“</w:t>
      </w:r>
      <w:r>
        <w:rPr>
          <w:rFonts w:hint="eastAsia" w:ascii="FangSong" w:hAnsi="FangSong" w:eastAsia="FangSong" w:cs="Calibri"/>
          <w:kern w:val="0"/>
          <w:sz w:val="28"/>
          <w:szCs w:val="28"/>
          <w:lang w:val="en-US" w:eastAsia="zh-CN"/>
        </w:rPr>
        <w:t>组队报名”</w:t>
      </w:r>
    </w:p>
    <w:p w14:paraId="1BEF7BAC">
      <w:pPr>
        <w:widowControl/>
        <w:shd w:val="clear" w:color="auto" w:fill="FFFFFF"/>
        <w:spacing w:line="460" w:lineRule="atLeast"/>
        <w:ind w:firstLine="562" w:firstLineChars="200"/>
        <w:rPr>
          <w:rFonts w:hint="eastAsia" w:ascii="仿宋_GB2312" w:hAnsi="Calibri" w:eastAsia="仿宋_GB2312" w:cs="Calibri"/>
          <w:b/>
          <w:bCs w:val="0"/>
          <w:kern w:val="0"/>
          <w:sz w:val="28"/>
          <w:szCs w:val="28"/>
          <w:lang w:val="en-US" w:eastAsia="zh-CN"/>
        </w:rPr>
      </w:pPr>
      <w:r>
        <w:rPr>
          <w:rFonts w:hint="eastAsia" w:ascii="仿宋_GB2312" w:hAnsi="Calibri" w:eastAsia="仿宋_GB2312" w:cs="Calibri"/>
          <w:b/>
          <w:bCs w:val="0"/>
          <w:kern w:val="0"/>
          <w:sz w:val="28"/>
          <w:szCs w:val="28"/>
          <w:lang w:val="en-US" w:eastAsia="zh-CN"/>
        </w:rPr>
        <w:t>3.成员构成：</w:t>
      </w:r>
    </w:p>
    <w:p w14:paraId="7041848C">
      <w:pPr>
        <w:widowControl/>
        <w:shd w:val="clear" w:color="auto" w:fill="FFFFFF"/>
        <w:spacing w:line="460" w:lineRule="atLeast"/>
        <w:ind w:firstLine="560" w:firstLineChars="200"/>
        <w:rPr>
          <w:rFonts w:hint="eastAsia" w:ascii="FangSong" w:hAnsi="FangSong" w:eastAsia="FangSong" w:cs="Calibri"/>
          <w:kern w:val="0"/>
          <w:sz w:val="28"/>
          <w:szCs w:val="28"/>
        </w:rPr>
      </w:pPr>
      <w:r>
        <w:rPr>
          <w:rFonts w:hint="eastAsia" w:ascii="仿宋_GB2312" w:hAnsi="Calibri" w:eastAsia="仿宋_GB2312" w:cs="Calibri"/>
          <w:bCs/>
          <w:kern w:val="0"/>
          <w:sz w:val="28"/>
          <w:szCs w:val="28"/>
        </w:rPr>
        <w:t>每支参赛团队由</w:t>
      </w:r>
      <w:r>
        <w:rPr>
          <w:rFonts w:hint="eastAsia" w:ascii="仿宋_GB2312" w:hAnsi="Calibri" w:eastAsia="仿宋_GB2312" w:cs="Calibri"/>
          <w:b/>
          <w:bCs w:val="0"/>
          <w:kern w:val="0"/>
          <w:sz w:val="28"/>
          <w:szCs w:val="28"/>
          <w:u w:val="single"/>
        </w:rPr>
        <w:t>3-5名成员</w:t>
      </w:r>
      <w:r>
        <w:rPr>
          <w:rFonts w:hint="eastAsia" w:ascii="仿宋_GB2312" w:hAnsi="Calibri" w:eastAsia="仿宋_GB2312" w:cs="Calibri"/>
          <w:bCs/>
          <w:kern w:val="0"/>
          <w:sz w:val="28"/>
          <w:szCs w:val="28"/>
        </w:rPr>
        <w:t>和</w:t>
      </w:r>
      <w:r>
        <w:rPr>
          <w:rFonts w:hint="eastAsia" w:ascii="仿宋_GB2312" w:hAnsi="Calibri" w:eastAsia="仿宋_GB2312" w:cs="Calibri"/>
          <w:b/>
          <w:bCs w:val="0"/>
          <w:kern w:val="0"/>
          <w:sz w:val="28"/>
          <w:szCs w:val="28"/>
          <w:u w:val="single"/>
        </w:rPr>
        <w:t>1-2名指导老师</w:t>
      </w:r>
      <w:r>
        <w:rPr>
          <w:rFonts w:hint="eastAsia" w:ascii="仿宋_GB2312" w:hAnsi="Calibri" w:eastAsia="仿宋_GB2312" w:cs="Calibri"/>
          <w:bCs/>
          <w:kern w:val="0"/>
          <w:sz w:val="28"/>
          <w:szCs w:val="28"/>
        </w:rPr>
        <w:t>构成，也可以</w:t>
      </w:r>
      <w:r>
        <w:rPr>
          <w:rFonts w:hint="eastAsia" w:ascii="仿宋_GB2312" w:hAnsi="Calibri" w:eastAsia="仿宋_GB2312" w:cs="Calibri"/>
          <w:bCs/>
          <w:kern w:val="0"/>
          <w:sz w:val="28"/>
          <w:szCs w:val="28"/>
          <w:u w:val="single"/>
          <w:lang w:val="en-US" w:eastAsia="zh-CN"/>
        </w:rPr>
        <w:t>不设</w:t>
      </w:r>
      <w:r>
        <w:rPr>
          <w:rFonts w:hint="eastAsia" w:ascii="仿宋_GB2312" w:hAnsi="Calibri" w:eastAsia="仿宋_GB2312" w:cs="Calibri"/>
          <w:bCs/>
          <w:kern w:val="0"/>
          <w:sz w:val="28"/>
          <w:szCs w:val="28"/>
          <w:u w:val="single"/>
        </w:rPr>
        <w:t>指导老师</w:t>
      </w:r>
      <w:r>
        <w:rPr>
          <w:rFonts w:hint="eastAsia" w:ascii="FangSong" w:hAnsi="FangSong" w:eastAsia="FangSong" w:cs="Calibri"/>
          <w:kern w:val="0"/>
          <w:sz w:val="28"/>
          <w:szCs w:val="28"/>
        </w:rPr>
        <w:t>。该团队信息（包括成员和指导老师信息）是获奖证书信息的唯一来源。</w:t>
      </w:r>
    </w:p>
    <w:p w14:paraId="616100B5">
      <w:pPr>
        <w:widowControl/>
        <w:shd w:val="clear" w:color="auto" w:fill="FFFFFF"/>
        <w:spacing w:line="460" w:lineRule="atLeast"/>
        <w:ind w:firstLine="560" w:firstLineChars="200"/>
      </w:pPr>
      <w:r>
        <w:rPr>
          <w:rFonts w:hint="eastAsia" w:ascii="FangSong" w:hAnsi="FangSong" w:eastAsia="FangSong" w:cs="Calibri"/>
          <w:kern w:val="0"/>
          <w:sz w:val="28"/>
          <w:szCs w:val="28"/>
          <w:lang w:val="en-US" w:eastAsia="zh-CN"/>
        </w:rPr>
        <w:t>注：</w:t>
      </w:r>
      <w:r>
        <w:rPr>
          <w:rFonts w:hint="eastAsia" w:ascii="FangSong" w:hAnsi="FangSong" w:eastAsia="FangSong" w:cs="Calibri"/>
          <w:kern w:val="0"/>
          <w:sz w:val="28"/>
          <w:szCs w:val="28"/>
          <w:u w:val="single"/>
          <w:lang w:val="en-US" w:eastAsia="zh-CN"/>
        </w:rPr>
        <w:t>2</w:t>
      </w:r>
      <w:r>
        <w:rPr>
          <w:rFonts w:hint="eastAsia" w:ascii="FangSong" w:hAnsi="FangSong" w:eastAsia="FangSong" w:cs="Calibri"/>
          <w:kern w:val="0"/>
          <w:sz w:val="28"/>
          <w:szCs w:val="28"/>
          <w:u w:val="single"/>
        </w:rPr>
        <w:t>025年11月25日之前</w:t>
      </w:r>
      <w:r>
        <w:rPr>
          <w:rFonts w:hint="eastAsia" w:ascii="FangSong" w:hAnsi="FangSong" w:eastAsia="FangSong" w:cs="Calibri"/>
          <w:kern w:val="0"/>
          <w:sz w:val="28"/>
          <w:szCs w:val="28"/>
        </w:rPr>
        <w:t>，</w:t>
      </w:r>
      <w:r>
        <w:rPr>
          <w:rFonts w:ascii="FangSong" w:hAnsi="FangSong" w:eastAsia="FangSong" w:cs="Calibri"/>
          <w:kern w:val="0"/>
          <w:sz w:val="28"/>
          <w:szCs w:val="28"/>
        </w:rPr>
        <w:t>队长可以</w:t>
      </w:r>
      <w:r>
        <w:rPr>
          <w:rFonts w:hint="eastAsia" w:ascii="FangSong" w:hAnsi="FangSong" w:eastAsia="FangSong" w:cs="Calibri"/>
          <w:kern w:val="0"/>
          <w:sz w:val="28"/>
          <w:szCs w:val="28"/>
        </w:rPr>
        <w:t>在大赛官网首页的报名入口登录大赛</w:t>
      </w:r>
      <w:r>
        <w:rPr>
          <w:rFonts w:ascii="FangSong" w:hAnsi="FangSong" w:eastAsia="FangSong" w:cs="Calibri"/>
          <w:kern w:val="0"/>
          <w:sz w:val="28"/>
          <w:szCs w:val="28"/>
        </w:rPr>
        <w:t>平台</w:t>
      </w:r>
      <w:r>
        <w:rPr>
          <w:rFonts w:hint="eastAsia" w:ascii="FangSong" w:hAnsi="FangSong" w:eastAsia="FangSong" w:cs="Calibri"/>
          <w:kern w:val="0"/>
          <w:sz w:val="28"/>
          <w:szCs w:val="28"/>
        </w:rPr>
        <w:t>，登录后进入初赛详情页面，修改</w:t>
      </w:r>
      <w:r>
        <w:rPr>
          <w:rFonts w:ascii="FangSong" w:hAnsi="FangSong" w:eastAsia="FangSong" w:cs="Calibri"/>
          <w:kern w:val="0"/>
          <w:sz w:val="28"/>
          <w:szCs w:val="28"/>
        </w:rPr>
        <w:t>团队</w:t>
      </w:r>
      <w:r>
        <w:rPr>
          <w:rFonts w:hint="eastAsia" w:ascii="FangSong" w:hAnsi="FangSong" w:eastAsia="FangSong" w:cs="Calibri"/>
          <w:kern w:val="0"/>
          <w:sz w:val="28"/>
          <w:szCs w:val="28"/>
        </w:rPr>
        <w:t>参赛信息</w:t>
      </w:r>
      <w:r>
        <w:rPr>
          <w:rFonts w:ascii="FangSong" w:hAnsi="FangSong" w:eastAsia="FangSong" w:cs="Calibri"/>
          <w:kern w:val="0"/>
          <w:sz w:val="28"/>
          <w:szCs w:val="28"/>
        </w:rPr>
        <w:t>和指导老师信息</w:t>
      </w:r>
      <w:r>
        <w:rPr>
          <w:rFonts w:hint="eastAsia" w:ascii="FangSong" w:hAnsi="FangSong" w:eastAsia="FangSong" w:cs="Calibri"/>
          <w:kern w:val="0"/>
          <w:sz w:val="28"/>
          <w:szCs w:val="28"/>
        </w:rPr>
        <w:t>。</w:t>
      </w:r>
      <w:r>
        <w:rPr>
          <w:rFonts w:hint="eastAsia" w:ascii="FangSong" w:hAnsi="FangSong" w:eastAsia="FangSong" w:cs="Calibri"/>
          <w:kern w:val="0"/>
          <w:sz w:val="28"/>
          <w:szCs w:val="28"/>
          <w:u w:val="single"/>
        </w:rPr>
        <w:t>2025年11月25日之后</w:t>
      </w:r>
      <w:r>
        <w:rPr>
          <w:rFonts w:ascii="FangSong" w:hAnsi="FangSong" w:eastAsia="FangSong" w:cs="Calibri"/>
          <w:kern w:val="0"/>
          <w:sz w:val="28"/>
          <w:szCs w:val="28"/>
        </w:rPr>
        <w:t>，比赛开始</w:t>
      </w:r>
      <w:r>
        <w:rPr>
          <w:rFonts w:hint="eastAsia" w:ascii="FangSong" w:hAnsi="FangSong" w:eastAsia="FangSong" w:cs="Calibri"/>
          <w:kern w:val="0"/>
          <w:sz w:val="28"/>
          <w:szCs w:val="28"/>
        </w:rPr>
        <w:t>则</w:t>
      </w:r>
      <w:r>
        <w:rPr>
          <w:rFonts w:hint="eastAsia" w:ascii="FangSong" w:hAnsi="FangSong" w:eastAsia="FangSong" w:cs="Calibri"/>
          <w:b/>
          <w:bCs/>
          <w:kern w:val="0"/>
          <w:sz w:val="28"/>
          <w:szCs w:val="28"/>
          <w:u w:val="single"/>
        </w:rPr>
        <w:t>不可修改</w:t>
      </w:r>
      <w:r>
        <w:rPr>
          <w:rFonts w:ascii="FangSong" w:hAnsi="FangSong" w:eastAsia="FangSong" w:cs="Calibri"/>
          <w:b/>
          <w:bCs/>
          <w:kern w:val="0"/>
          <w:sz w:val="28"/>
          <w:szCs w:val="28"/>
          <w:u w:val="single"/>
        </w:rPr>
        <w:t>团队信息</w:t>
      </w:r>
      <w:r>
        <w:rPr>
          <w:rFonts w:hint="eastAsia" w:ascii="FangSong" w:hAnsi="FangSong" w:eastAsia="FangSong" w:cs="Calibri"/>
          <w:kern w:val="0"/>
          <w:sz w:val="28"/>
          <w:szCs w:val="28"/>
        </w:rPr>
        <w:t>。</w:t>
      </w:r>
      <w:bookmarkStart w:id="0" w:name="_GoBack"/>
      <w:bookmarkEnd w:id="0"/>
    </w:p>
    <w:p w14:paraId="541A7CEC">
      <w:pPr>
        <w:widowControl/>
        <w:shd w:val="clear" w:color="auto" w:fill="FFFFFF"/>
        <w:spacing w:line="460" w:lineRule="atLeast"/>
        <w:ind w:firstLine="560"/>
        <w:rPr>
          <w:rFonts w:ascii="FangSong" w:hAnsi="FangSong" w:eastAsia="FangSong" w:cs="Calibri"/>
          <w:b/>
          <w:bCs/>
          <w:kern w:val="0"/>
          <w:sz w:val="28"/>
          <w:szCs w:val="28"/>
        </w:rPr>
      </w:pPr>
      <w:r>
        <w:rPr>
          <w:rFonts w:hint="eastAsia" w:ascii="FangSong" w:hAnsi="FangSong" w:eastAsia="FangSong" w:cs="Calibri"/>
          <w:b/>
          <w:bCs/>
          <w:kern w:val="0"/>
          <w:sz w:val="28"/>
          <w:szCs w:val="28"/>
        </w:rPr>
        <w:t>（</w:t>
      </w:r>
      <w:r>
        <w:rPr>
          <w:rFonts w:hint="eastAsia" w:ascii="FangSong" w:hAnsi="FangSong" w:eastAsia="FangSong" w:cs="Calibri"/>
          <w:b/>
          <w:bCs/>
          <w:kern w:val="0"/>
          <w:sz w:val="28"/>
          <w:szCs w:val="28"/>
          <w:lang w:val="en-US" w:eastAsia="zh-CN"/>
        </w:rPr>
        <w:t>二</w:t>
      </w:r>
      <w:r>
        <w:rPr>
          <w:rFonts w:hint="eastAsia" w:ascii="FangSong" w:hAnsi="FangSong" w:eastAsia="FangSong" w:cs="Calibri"/>
          <w:b/>
          <w:bCs/>
          <w:kern w:val="0"/>
          <w:sz w:val="28"/>
          <w:szCs w:val="28"/>
        </w:rPr>
        <w:t>）晋级环节</w:t>
      </w:r>
    </w:p>
    <w:p w14:paraId="7ACC97EB">
      <w:pPr>
        <w:widowControl/>
        <w:shd w:val="clear" w:color="auto" w:fill="FFFFFF"/>
        <w:spacing w:line="460" w:lineRule="atLeast"/>
        <w:ind w:firstLine="560"/>
        <w:rPr>
          <w:rFonts w:ascii="FangSong" w:hAnsi="FangSong" w:eastAsia="FangSong" w:cs="FangSong"/>
          <w:kern w:val="0"/>
          <w:sz w:val="28"/>
          <w:szCs w:val="28"/>
          <w:shd w:val="clear" w:color="auto" w:fill="FFFFFF"/>
          <w:lang w:bidi="ar"/>
        </w:rPr>
      </w:pPr>
      <w:r>
        <w:rPr>
          <w:rFonts w:hint="eastAsia" w:ascii="FangSong" w:hAnsi="FangSong" w:eastAsia="FangSong" w:cs="FangSong"/>
          <w:kern w:val="0"/>
          <w:sz w:val="28"/>
          <w:szCs w:val="28"/>
          <w:shd w:val="clear" w:color="auto" w:fill="FFFFFF"/>
          <w:lang w:bidi="ar"/>
        </w:rPr>
        <w:t>1.</w:t>
      </w:r>
      <w:r>
        <w:rPr>
          <w:rFonts w:ascii="FangSong" w:hAnsi="FangSong" w:eastAsia="FangSong" w:cs="FangSong"/>
          <w:kern w:val="0"/>
          <w:sz w:val="28"/>
          <w:szCs w:val="28"/>
          <w:shd w:val="clear" w:color="auto" w:fill="FFFFFF"/>
          <w:lang w:bidi="ar"/>
        </w:rPr>
        <w:t>具备两个条件</w:t>
      </w:r>
      <w:r>
        <w:rPr>
          <w:rFonts w:hint="eastAsia" w:ascii="FangSong" w:hAnsi="FangSong" w:eastAsia="FangSong" w:cs="FangSong"/>
          <w:kern w:val="0"/>
          <w:sz w:val="28"/>
          <w:szCs w:val="28"/>
          <w:shd w:val="clear" w:color="auto" w:fill="FFFFFF"/>
          <w:lang w:bidi="ar"/>
        </w:rPr>
        <w:t>团队方能晋级</w:t>
      </w:r>
      <w:r>
        <w:rPr>
          <w:rFonts w:hint="eastAsia" w:ascii="FangSong" w:hAnsi="FangSong" w:eastAsia="FangSong" w:cs="FangSong"/>
          <w:kern w:val="0"/>
          <w:sz w:val="28"/>
          <w:szCs w:val="28"/>
          <w:shd w:val="clear" w:color="auto" w:fill="FFFFFF"/>
          <w:lang w:val="en-US" w:eastAsia="zh-CN" w:bidi="ar"/>
        </w:rPr>
        <w:t>决赛</w:t>
      </w:r>
      <w:r>
        <w:rPr>
          <w:rFonts w:ascii="FangSong" w:hAnsi="FangSong" w:eastAsia="FangSong" w:cs="FangSong"/>
          <w:kern w:val="0"/>
          <w:sz w:val="28"/>
          <w:szCs w:val="28"/>
          <w:shd w:val="clear" w:color="auto" w:fill="FFFFFF"/>
          <w:lang w:bidi="ar"/>
        </w:rPr>
        <w:t>：</w:t>
      </w:r>
    </w:p>
    <w:p w14:paraId="09C072D4">
      <w:pPr>
        <w:widowControl/>
        <w:shd w:val="clear" w:color="auto" w:fill="FFFFFF"/>
        <w:spacing w:line="460" w:lineRule="atLeast"/>
        <w:ind w:firstLine="560"/>
        <w:rPr>
          <w:rFonts w:ascii="FangSong" w:hAnsi="FangSong" w:eastAsia="FangSong" w:cs="FangSong"/>
          <w:kern w:val="0"/>
          <w:sz w:val="28"/>
          <w:szCs w:val="28"/>
          <w:shd w:val="clear" w:color="auto" w:fill="FFFFFF"/>
          <w:lang w:bidi="ar"/>
        </w:rPr>
      </w:pPr>
      <w:r>
        <w:rPr>
          <w:rFonts w:hint="eastAsia" w:ascii="FangSong" w:hAnsi="FangSong" w:eastAsia="FangSong" w:cs="FangSong"/>
          <w:b/>
          <w:bCs/>
          <w:kern w:val="0"/>
          <w:sz w:val="28"/>
          <w:szCs w:val="28"/>
          <w:u w:val="single"/>
          <w:lang w:eastAsia="zh-CN" w:bidi="ar"/>
        </w:rPr>
        <w:t>（</w:t>
      </w:r>
      <w:r>
        <w:rPr>
          <w:rFonts w:hint="eastAsia" w:ascii="FangSong" w:hAnsi="FangSong" w:eastAsia="FangSong" w:cs="FangSong"/>
          <w:b/>
          <w:bCs/>
          <w:kern w:val="0"/>
          <w:sz w:val="28"/>
          <w:szCs w:val="28"/>
          <w:u w:val="single"/>
          <w:lang w:val="en-US" w:eastAsia="zh-CN" w:bidi="ar"/>
        </w:rPr>
        <w:t>1）</w:t>
      </w:r>
      <w:r>
        <w:rPr>
          <w:rFonts w:ascii="FangSong" w:hAnsi="FangSong" w:eastAsia="FangSong" w:cs="FangSong"/>
          <w:b/>
          <w:bCs/>
          <w:kern w:val="0"/>
          <w:sz w:val="28"/>
          <w:szCs w:val="28"/>
          <w:u w:val="single"/>
          <w:lang w:bidi="ar"/>
        </w:rPr>
        <w:t>团队</w:t>
      </w:r>
      <w:r>
        <w:rPr>
          <w:rFonts w:hint="eastAsia" w:ascii="FangSong" w:hAnsi="FangSong" w:eastAsia="FangSong" w:cs="FangSong"/>
          <w:b/>
          <w:bCs/>
          <w:kern w:val="0"/>
          <w:sz w:val="28"/>
          <w:szCs w:val="28"/>
          <w:u w:val="single"/>
          <w:lang w:bidi="ar"/>
        </w:rPr>
        <w:t>所有</w:t>
      </w:r>
      <w:r>
        <w:rPr>
          <w:rFonts w:ascii="FangSong" w:hAnsi="FangSong" w:eastAsia="FangSong" w:cs="FangSong"/>
          <w:b/>
          <w:bCs/>
          <w:kern w:val="0"/>
          <w:sz w:val="28"/>
          <w:szCs w:val="28"/>
          <w:u w:val="single"/>
          <w:lang w:bidi="ar"/>
        </w:rPr>
        <w:t>成员都须注册股票虚拟仿真交易账号，并进行</w:t>
      </w:r>
      <w:r>
        <w:rPr>
          <w:rFonts w:ascii="FangSong" w:hAnsi="FangSong" w:eastAsia="FangSong" w:cs="FangSong"/>
          <w:b/>
          <w:bCs/>
          <w:kern w:val="0"/>
          <w:sz w:val="28"/>
          <w:szCs w:val="28"/>
          <w:u w:val="single"/>
          <w:shd w:val="clear" w:color="auto" w:fill="FFFFFF"/>
          <w:lang w:bidi="ar"/>
        </w:rPr>
        <w:t>股票虚拟仿真交易</w:t>
      </w:r>
      <w:r>
        <w:rPr>
          <w:rFonts w:hint="eastAsia" w:ascii="FangSong" w:hAnsi="FangSong" w:eastAsia="FangSong" w:cs="FangSong"/>
          <w:b/>
          <w:bCs/>
          <w:kern w:val="0"/>
          <w:sz w:val="28"/>
          <w:szCs w:val="28"/>
          <w:u w:val="single"/>
          <w:shd w:val="clear" w:color="auto" w:fill="FFFFFF"/>
          <w:lang w:eastAsia="zh-CN" w:bidi="ar"/>
        </w:rPr>
        <w:t>。</w:t>
      </w:r>
      <w:r>
        <w:rPr>
          <w:rFonts w:ascii="FangSong" w:hAnsi="FangSong" w:eastAsia="FangSong" w:cs="FangSong"/>
          <w:kern w:val="0"/>
          <w:sz w:val="28"/>
          <w:szCs w:val="28"/>
          <w:shd w:val="clear" w:color="auto" w:fill="FFFFFF"/>
          <w:lang w:bidi="ar"/>
        </w:rPr>
        <w:t>未注册或</w:t>
      </w:r>
      <w:r>
        <w:rPr>
          <w:rFonts w:hint="eastAsia" w:ascii="FangSong" w:hAnsi="FangSong" w:eastAsia="FangSong" w:cs="FangSong"/>
          <w:kern w:val="0"/>
          <w:sz w:val="28"/>
          <w:szCs w:val="28"/>
          <w:shd w:val="clear" w:color="auto" w:fill="FFFFFF"/>
          <w:lang w:bidi="ar"/>
        </w:rPr>
        <w:t>注册后有成员</w:t>
      </w:r>
      <w:r>
        <w:rPr>
          <w:rFonts w:ascii="FangSong" w:hAnsi="FangSong" w:eastAsia="FangSong" w:cs="FangSong"/>
          <w:kern w:val="0"/>
          <w:sz w:val="28"/>
          <w:szCs w:val="28"/>
          <w:shd w:val="clear" w:color="auto" w:fill="FFFFFF"/>
          <w:lang w:bidi="ar"/>
        </w:rPr>
        <w:t>未进行股票虚拟仿真交易的团队不能进行后续比赛。</w:t>
      </w:r>
    </w:p>
    <w:p w14:paraId="19946472">
      <w:pPr>
        <w:widowControl/>
        <w:shd w:val="clear" w:color="auto" w:fill="FFFFFF"/>
        <w:spacing w:line="460" w:lineRule="atLeast"/>
        <w:ind w:firstLine="560"/>
        <w:rPr>
          <w:rFonts w:hint="default" w:ascii="FangSong" w:hAnsi="FangSong" w:eastAsia="FangSong" w:cs="FangSong"/>
          <w:kern w:val="0"/>
          <w:sz w:val="28"/>
          <w:szCs w:val="28"/>
          <w:highlight w:val="none"/>
          <w:shd w:val="clear" w:color="auto" w:fill="FFFFFF"/>
          <w:lang w:val="en-US" w:eastAsia="zh-CN" w:bidi="ar"/>
        </w:rPr>
      </w:pPr>
      <w:r>
        <w:rPr>
          <w:rFonts w:hint="eastAsia" w:ascii="FangSong" w:hAnsi="FangSong" w:eastAsia="FangSong" w:cs="FangSong"/>
          <w:kern w:val="0"/>
          <w:sz w:val="28"/>
          <w:szCs w:val="28"/>
          <w:highlight w:val="none"/>
          <w:shd w:val="clear" w:color="auto" w:fill="FFFFFF"/>
          <w:lang w:eastAsia="zh-CN" w:bidi="ar"/>
        </w:rPr>
        <w:t>（</w:t>
      </w:r>
      <w:r>
        <w:rPr>
          <w:rFonts w:hint="eastAsia" w:ascii="FangSong" w:hAnsi="FangSong" w:eastAsia="FangSong" w:cs="FangSong"/>
          <w:kern w:val="0"/>
          <w:sz w:val="28"/>
          <w:szCs w:val="28"/>
          <w:highlight w:val="none"/>
          <w:shd w:val="clear" w:color="auto" w:fill="FFFFFF"/>
          <w:lang w:val="en-US" w:eastAsia="zh-CN" w:bidi="ar"/>
        </w:rPr>
        <w:t>2）</w:t>
      </w:r>
      <w:r>
        <w:rPr>
          <w:rFonts w:hint="eastAsia" w:ascii="FangSong" w:hAnsi="FangSong" w:eastAsia="FangSong" w:cs="Calibri"/>
          <w:b/>
          <w:bCs/>
          <w:kern w:val="0"/>
          <w:sz w:val="28"/>
          <w:szCs w:val="28"/>
          <w:highlight w:val="none"/>
          <w:u w:val="single"/>
        </w:rPr>
        <w:t>团队操作业绩（即团队</w:t>
      </w:r>
      <w:r>
        <w:rPr>
          <w:rFonts w:hint="eastAsia" w:ascii="FangSong" w:hAnsi="FangSong" w:eastAsia="FangSong" w:cs="Calibri"/>
          <w:b/>
          <w:bCs/>
          <w:kern w:val="0"/>
          <w:sz w:val="28"/>
          <w:szCs w:val="28"/>
          <w:highlight w:val="none"/>
          <w:u w:val="single"/>
          <w:lang w:eastAsia="zh-CN"/>
        </w:rPr>
        <w:t>成员</w:t>
      </w:r>
      <w:r>
        <w:rPr>
          <w:rFonts w:hint="eastAsia" w:ascii="FangSong" w:hAnsi="FangSong" w:eastAsia="FangSong" w:cs="Calibri"/>
          <w:b/>
          <w:bCs/>
          <w:kern w:val="0"/>
          <w:sz w:val="28"/>
          <w:szCs w:val="28"/>
          <w:highlight w:val="none"/>
          <w:u w:val="single"/>
        </w:rPr>
        <w:t>平均收益率）排名前</w:t>
      </w:r>
      <w:r>
        <w:rPr>
          <w:rFonts w:ascii="FangSong" w:hAnsi="FangSong" w:eastAsia="FangSong" w:cs="Calibri"/>
          <w:b/>
          <w:bCs/>
          <w:kern w:val="0"/>
          <w:sz w:val="28"/>
          <w:szCs w:val="28"/>
          <w:highlight w:val="none"/>
          <w:u w:val="single"/>
        </w:rPr>
        <w:t>6</w:t>
      </w:r>
      <w:r>
        <w:rPr>
          <w:rFonts w:hint="eastAsia" w:ascii="FangSong" w:hAnsi="FangSong" w:eastAsia="FangSong" w:cs="Calibri"/>
          <w:b/>
          <w:bCs/>
          <w:kern w:val="0"/>
          <w:sz w:val="28"/>
          <w:szCs w:val="28"/>
          <w:highlight w:val="none"/>
          <w:u w:val="single"/>
        </w:rPr>
        <w:t>0%</w:t>
      </w:r>
      <w:r>
        <w:rPr>
          <w:rFonts w:ascii="FangSong" w:hAnsi="FangSong" w:eastAsia="FangSong" w:cs="FangSong"/>
          <w:kern w:val="0"/>
          <w:sz w:val="28"/>
          <w:szCs w:val="28"/>
          <w:highlight w:val="none"/>
          <w:shd w:val="clear" w:color="auto" w:fill="FFFFFF"/>
          <w:lang w:bidi="ar"/>
        </w:rPr>
        <w:t>。</w:t>
      </w:r>
    </w:p>
    <w:p w14:paraId="043503DD">
      <w:pPr>
        <w:widowControl/>
        <w:shd w:val="clear" w:color="auto" w:fill="FFFFFF"/>
        <w:spacing w:line="460" w:lineRule="atLeast"/>
        <w:ind w:firstLine="560"/>
        <w:rPr>
          <w:rFonts w:ascii="FangSong" w:hAnsi="FangSong" w:eastAsia="FangSong" w:cs="FangSong"/>
          <w:kern w:val="0"/>
          <w:sz w:val="28"/>
          <w:szCs w:val="28"/>
          <w:shd w:val="clear" w:color="auto" w:fill="FFFFFF"/>
          <w:lang w:bidi="ar"/>
        </w:rPr>
      </w:pPr>
      <w:r>
        <w:rPr>
          <w:rFonts w:ascii="FangSong" w:hAnsi="FangSong" w:eastAsia="FangSong" w:cs="FangSong"/>
          <w:kern w:val="0"/>
          <w:sz w:val="28"/>
          <w:szCs w:val="28"/>
          <w:shd w:val="clear" w:color="auto" w:fill="FFFFFF"/>
          <w:lang w:bidi="ar"/>
        </w:rPr>
        <w:t>2.晋级决赛的团队，</w:t>
      </w:r>
      <w:r>
        <w:rPr>
          <w:rFonts w:ascii="FangSong" w:hAnsi="FangSong" w:eastAsia="FangSong" w:cs="FangSong"/>
          <w:kern w:val="0"/>
          <w:sz w:val="28"/>
          <w:szCs w:val="28"/>
          <w:u w:val="single"/>
          <w:shd w:val="clear" w:color="auto" w:fill="FFFFFF"/>
          <w:lang w:bidi="ar"/>
        </w:rPr>
        <w:t>需完成</w:t>
      </w:r>
      <w:r>
        <w:rPr>
          <w:rFonts w:ascii="FangSong" w:hAnsi="FangSong" w:eastAsia="FangSong" w:cs="FangSong"/>
          <w:b/>
          <w:bCs/>
          <w:kern w:val="0"/>
          <w:sz w:val="28"/>
          <w:szCs w:val="28"/>
          <w:u w:val="single"/>
          <w:shd w:val="clear" w:color="auto" w:fill="FFFFFF"/>
          <w:lang w:bidi="ar"/>
        </w:rPr>
        <w:t>相应赛道的技能竞赛</w:t>
      </w:r>
      <w:r>
        <w:rPr>
          <w:rFonts w:ascii="FangSong" w:hAnsi="FangSong" w:eastAsia="FangSong" w:cs="FangSong"/>
          <w:kern w:val="0"/>
          <w:sz w:val="28"/>
          <w:szCs w:val="28"/>
          <w:shd w:val="clear" w:color="auto" w:fill="FFFFFF"/>
          <w:lang w:bidi="ar"/>
        </w:rPr>
        <w:t>并达到60分以上方可提交参赛报告；在技能竞赛环节，每位团队成员均可独立参加，团队的技能竞赛成绩将以</w:t>
      </w:r>
      <w:r>
        <w:rPr>
          <w:rFonts w:ascii="FangSong" w:hAnsi="FangSong" w:eastAsia="FangSong" w:cs="FangSong"/>
          <w:b/>
          <w:bCs/>
          <w:kern w:val="0"/>
          <w:sz w:val="28"/>
          <w:szCs w:val="28"/>
          <w:u w:val="single"/>
          <w:shd w:val="clear" w:color="auto" w:fill="FFFFFF"/>
          <w:lang w:bidi="ar"/>
        </w:rPr>
        <w:t>成员中的最高分为准</w:t>
      </w:r>
      <w:r>
        <w:rPr>
          <w:rFonts w:ascii="FangSong" w:hAnsi="FangSong" w:eastAsia="FangSong" w:cs="FangSong"/>
          <w:kern w:val="0"/>
          <w:sz w:val="28"/>
          <w:szCs w:val="28"/>
          <w:shd w:val="clear" w:color="auto" w:fill="FFFFFF"/>
          <w:lang w:bidi="ar"/>
        </w:rPr>
        <w:t>。</w:t>
      </w:r>
    </w:p>
    <w:p w14:paraId="210C07B9">
      <w:pPr>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3.在提交决赛作品环节，</w:t>
      </w:r>
      <w:r>
        <w:rPr>
          <w:rFonts w:ascii="FangSong" w:hAnsi="FangSong" w:eastAsia="FangSong" w:cs="Calibri"/>
          <w:kern w:val="0"/>
          <w:sz w:val="28"/>
          <w:szCs w:val="28"/>
        </w:rPr>
        <w:t>一个团队</w:t>
      </w:r>
      <w:r>
        <w:rPr>
          <w:rFonts w:ascii="FangSong" w:hAnsi="FangSong" w:eastAsia="FangSong" w:cs="Calibri"/>
          <w:b/>
          <w:bCs/>
          <w:kern w:val="0"/>
          <w:sz w:val="28"/>
          <w:szCs w:val="28"/>
          <w:u w:val="single"/>
        </w:rPr>
        <w:t>只能提交一个作品</w:t>
      </w:r>
      <w:r>
        <w:rPr>
          <w:rFonts w:ascii="FangSong" w:hAnsi="FangSong" w:eastAsia="FangSong" w:cs="Calibri"/>
          <w:kern w:val="0"/>
          <w:sz w:val="28"/>
          <w:szCs w:val="28"/>
        </w:rPr>
        <w:t>，</w:t>
      </w:r>
      <w:r>
        <w:rPr>
          <w:rFonts w:ascii="FangSong" w:hAnsi="FangSong" w:eastAsia="FangSong" w:cs="Calibri"/>
          <w:b/>
          <w:bCs/>
          <w:kern w:val="0"/>
          <w:sz w:val="28"/>
          <w:szCs w:val="28"/>
          <w:u w:val="single"/>
        </w:rPr>
        <w:t>需由队长提交</w:t>
      </w:r>
      <w:r>
        <w:rPr>
          <w:rFonts w:ascii="FangSong" w:hAnsi="FangSong" w:eastAsia="FangSong" w:cs="Calibri"/>
          <w:kern w:val="0"/>
          <w:sz w:val="28"/>
          <w:szCs w:val="28"/>
        </w:rPr>
        <w:t>，如果其他成员提交的将可能影响比赛成绩。</w:t>
      </w:r>
    </w:p>
    <w:p w14:paraId="016C6C42">
      <w:pPr>
        <w:widowControl/>
        <w:shd w:val="clear" w:color="auto" w:fill="FFFFFF"/>
        <w:spacing w:line="460" w:lineRule="atLeast"/>
        <w:ind w:firstLine="562" w:firstLineChars="200"/>
        <w:rPr>
          <w:rFonts w:ascii="Calibri" w:hAnsi="Calibri" w:eastAsia="宋体" w:cs="Calibri"/>
          <w:b/>
          <w:bCs/>
          <w:kern w:val="0"/>
          <w:szCs w:val="21"/>
        </w:rPr>
      </w:pPr>
      <w:r>
        <w:rPr>
          <w:rFonts w:hint="eastAsia" w:ascii="仿宋_GB2312" w:hAnsi="Calibri" w:eastAsia="仿宋_GB2312" w:cs="Calibri"/>
          <w:b/>
          <w:bCs/>
          <w:kern w:val="0"/>
          <w:sz w:val="28"/>
          <w:szCs w:val="28"/>
        </w:rPr>
        <w:t>（</w:t>
      </w:r>
      <w:r>
        <w:rPr>
          <w:rFonts w:hint="eastAsia" w:ascii="仿宋_GB2312" w:hAnsi="Calibri" w:eastAsia="仿宋_GB2312" w:cs="Calibri"/>
          <w:b/>
          <w:bCs/>
          <w:kern w:val="0"/>
          <w:sz w:val="28"/>
          <w:szCs w:val="28"/>
          <w:lang w:val="en-US" w:eastAsia="zh-CN"/>
        </w:rPr>
        <w:t>三</w:t>
      </w:r>
      <w:r>
        <w:rPr>
          <w:rFonts w:hint="eastAsia" w:ascii="仿宋_GB2312" w:hAnsi="Calibri" w:eastAsia="仿宋_GB2312" w:cs="Calibri"/>
          <w:b/>
          <w:bCs/>
          <w:kern w:val="0"/>
          <w:sz w:val="28"/>
          <w:szCs w:val="28"/>
        </w:rPr>
        <w:t>）赛前准备</w:t>
      </w:r>
    </w:p>
    <w:p w14:paraId="706B7D11">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大赛在主办方的领导下，由承办方具体负责运行。大赛设有官网，大赛的组织、规程、通知公告、新闻等，通过大赛官网和大赛官方QQ群统一对外发布。</w:t>
      </w:r>
    </w:p>
    <w:p w14:paraId="55863023">
      <w:pPr>
        <w:widowControl/>
        <w:shd w:val="clear" w:color="auto" w:fill="FFFFFF"/>
        <w:spacing w:line="460" w:lineRule="atLeast"/>
        <w:ind w:firstLine="560"/>
        <w:rPr>
          <w:rFonts w:ascii="Calibri" w:hAnsi="Calibri" w:eastAsia="宋体" w:cs="Calibri"/>
          <w:kern w:val="0"/>
          <w:szCs w:val="21"/>
        </w:rPr>
      </w:pPr>
      <w:r>
        <w:rPr>
          <w:rFonts w:ascii="FangSong" w:hAnsi="FangSong" w:eastAsia="FangSong" w:cs="Calibri"/>
          <w:kern w:val="0"/>
          <w:sz w:val="28"/>
          <w:szCs w:val="28"/>
        </w:rPr>
        <w:t>大赛组织初赛和决赛内容培训，参赛团队关注大赛官网和大赛QQ群里有关大赛的培训信息，相关培训通过腾讯会议进行，并支持回放。</w:t>
      </w:r>
    </w:p>
    <w:p w14:paraId="6D8E5700">
      <w:pPr>
        <w:widowControl/>
        <w:shd w:val="clear" w:color="auto" w:fill="FFFFFF"/>
        <w:spacing w:line="460" w:lineRule="atLeast"/>
        <w:ind w:firstLine="560"/>
        <w:rPr>
          <w:rFonts w:ascii="Calibri" w:hAnsi="Calibri" w:eastAsia="宋体" w:cs="Calibri"/>
          <w:b/>
          <w:bCs/>
          <w:kern w:val="0"/>
          <w:szCs w:val="21"/>
        </w:rPr>
      </w:pPr>
      <w:r>
        <w:rPr>
          <w:rFonts w:hint="eastAsia" w:ascii="仿宋_GB2312" w:hAnsi="Calibri" w:eastAsia="仿宋_GB2312" w:cs="Calibri"/>
          <w:b/>
          <w:bCs/>
          <w:kern w:val="0"/>
          <w:sz w:val="28"/>
          <w:szCs w:val="28"/>
        </w:rPr>
        <w:t>（</w:t>
      </w:r>
      <w:r>
        <w:rPr>
          <w:rFonts w:hint="eastAsia" w:ascii="仿宋_GB2312" w:hAnsi="Calibri" w:eastAsia="仿宋_GB2312" w:cs="Calibri"/>
          <w:b/>
          <w:bCs/>
          <w:kern w:val="0"/>
          <w:sz w:val="28"/>
          <w:szCs w:val="28"/>
          <w:lang w:val="en-US" w:eastAsia="zh-CN"/>
        </w:rPr>
        <w:t>四</w:t>
      </w:r>
      <w:r>
        <w:rPr>
          <w:rFonts w:hint="eastAsia" w:ascii="仿宋_GB2312" w:hAnsi="Calibri" w:eastAsia="仿宋_GB2312" w:cs="Calibri"/>
          <w:b/>
          <w:bCs/>
          <w:kern w:val="0"/>
          <w:sz w:val="28"/>
          <w:szCs w:val="28"/>
        </w:rPr>
        <w:t>）比赛期间</w:t>
      </w:r>
    </w:p>
    <w:p w14:paraId="18E2369F">
      <w:pPr>
        <w:widowControl/>
        <w:shd w:val="clear" w:color="auto" w:fill="FFFFFF"/>
        <w:spacing w:line="460" w:lineRule="atLeast"/>
        <w:ind w:firstLine="560"/>
        <w:rPr>
          <w:rFonts w:ascii="Calibri" w:hAnsi="Calibri" w:eastAsia="宋体" w:cs="Calibri"/>
          <w:kern w:val="0"/>
          <w:szCs w:val="21"/>
        </w:rPr>
      </w:pPr>
      <w:r>
        <w:rPr>
          <w:rFonts w:hint="eastAsia" w:ascii="FangSong" w:hAnsi="FangSong" w:eastAsia="FangSong" w:cs="Calibri"/>
          <w:kern w:val="0"/>
          <w:sz w:val="28"/>
          <w:szCs w:val="28"/>
        </w:rPr>
        <w:t>比赛通过网络竞赛系统平台进行，各参赛团队按照大赛相关规定参赛。大赛期间，大赛承办方和协办方将全力保障大赛的网络平台运行平稳并提供相关的服务。</w:t>
      </w:r>
    </w:p>
    <w:p w14:paraId="011EB389">
      <w:pPr>
        <w:widowControl/>
        <w:shd w:val="clear" w:color="auto" w:fill="FFFFFF"/>
        <w:spacing w:line="460" w:lineRule="atLeast"/>
        <w:ind w:firstLine="560"/>
        <w:rPr>
          <w:rFonts w:ascii="Calibri" w:hAnsi="Calibri" w:eastAsia="宋体" w:cs="Calibri"/>
          <w:b/>
          <w:bCs/>
          <w:kern w:val="0"/>
          <w:szCs w:val="21"/>
        </w:rPr>
      </w:pPr>
      <w:r>
        <w:rPr>
          <w:rFonts w:hint="eastAsia" w:ascii="仿宋_GB2312" w:hAnsi="Calibri" w:eastAsia="仿宋_GB2312" w:cs="Calibri"/>
          <w:b/>
          <w:bCs/>
          <w:kern w:val="0"/>
          <w:sz w:val="28"/>
          <w:szCs w:val="28"/>
        </w:rPr>
        <w:t>（</w:t>
      </w:r>
      <w:r>
        <w:rPr>
          <w:rFonts w:hint="eastAsia" w:ascii="仿宋_GB2312" w:hAnsi="Calibri" w:eastAsia="仿宋_GB2312" w:cs="Calibri"/>
          <w:b/>
          <w:bCs/>
          <w:kern w:val="0"/>
          <w:sz w:val="28"/>
          <w:szCs w:val="28"/>
          <w:lang w:val="en-US" w:eastAsia="zh-CN"/>
        </w:rPr>
        <w:t>五</w:t>
      </w:r>
      <w:r>
        <w:rPr>
          <w:rFonts w:hint="eastAsia" w:ascii="仿宋_GB2312" w:hAnsi="Calibri" w:eastAsia="仿宋_GB2312" w:cs="Calibri"/>
          <w:b/>
          <w:bCs/>
          <w:kern w:val="0"/>
          <w:sz w:val="28"/>
          <w:szCs w:val="28"/>
        </w:rPr>
        <w:t>）成绩公布</w:t>
      </w:r>
    </w:p>
    <w:p w14:paraId="2C1EEFE2">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初赛股票虚拟仿真交易的资产收益率成绩由大赛官网定期公布；决赛成绩，按竞赛规程和评奖规则，经大赛专家委员会最终评审后，确定获奖等级，在大赛官网公示。</w:t>
      </w:r>
    </w:p>
    <w:p w14:paraId="55E060C7">
      <w:pPr>
        <w:widowControl/>
        <w:shd w:val="clear" w:color="auto" w:fill="FFFFFF"/>
        <w:spacing w:line="460" w:lineRule="atLeast"/>
        <w:ind w:firstLine="560"/>
        <w:rPr>
          <w:rFonts w:ascii="FangSong" w:hAnsi="FangSong" w:eastAsia="FangSong" w:cs="Calibri"/>
          <w:kern w:val="0"/>
          <w:sz w:val="28"/>
          <w:szCs w:val="28"/>
        </w:rPr>
      </w:pPr>
    </w:p>
    <w:p w14:paraId="656ECEBF">
      <w:pPr>
        <w:widowControl/>
        <w:shd w:val="clear" w:color="auto" w:fill="FFFFFF"/>
        <w:spacing w:line="460" w:lineRule="atLeast"/>
        <w:ind w:firstLine="561"/>
        <w:outlineLvl w:val="0"/>
        <w:rPr>
          <w:rFonts w:ascii="Calibri" w:hAnsi="Calibri" w:eastAsia="宋体" w:cs="Calibri"/>
          <w:kern w:val="0"/>
          <w:szCs w:val="21"/>
        </w:rPr>
      </w:pPr>
      <w:r>
        <w:rPr>
          <w:rFonts w:hint="eastAsia" w:ascii="仿宋_GB2312" w:hAnsi="Calibri" w:eastAsia="仿宋_GB2312" w:cs="Calibri"/>
          <w:b/>
          <w:bCs/>
          <w:kern w:val="0"/>
          <w:sz w:val="28"/>
          <w:szCs w:val="28"/>
        </w:rPr>
        <w:t>八、竞赛环境</w:t>
      </w:r>
    </w:p>
    <w:p w14:paraId="77178364">
      <w:pPr>
        <w:widowControl/>
        <w:shd w:val="clear" w:color="auto" w:fill="FFFFFF"/>
        <w:spacing w:line="460" w:lineRule="atLeast"/>
        <w:ind w:firstLine="560"/>
        <w:rPr>
          <w:rFonts w:ascii="Calibri" w:hAnsi="Calibri" w:eastAsia="宋体" w:cs="Calibri"/>
          <w:b/>
          <w:bCs/>
          <w:kern w:val="0"/>
          <w:szCs w:val="21"/>
        </w:rPr>
      </w:pPr>
      <w:r>
        <w:rPr>
          <w:rFonts w:hint="eastAsia" w:ascii="FangSong" w:hAnsi="FangSong" w:eastAsia="FangSong" w:cs="Calibri"/>
          <w:b/>
          <w:bCs/>
          <w:kern w:val="0"/>
          <w:sz w:val="28"/>
          <w:szCs w:val="28"/>
        </w:rPr>
        <w:t>（一）竞赛场地</w:t>
      </w:r>
    </w:p>
    <w:p w14:paraId="34D60318">
      <w:pPr>
        <w:widowControl/>
        <w:shd w:val="clear" w:color="auto" w:fill="FFFFFF"/>
        <w:spacing w:line="460" w:lineRule="atLeast"/>
        <w:ind w:firstLine="560"/>
        <w:rPr>
          <w:rFonts w:ascii="Calibri" w:hAnsi="Calibri" w:eastAsia="宋体" w:cs="Calibri"/>
          <w:kern w:val="0"/>
          <w:szCs w:val="21"/>
        </w:rPr>
      </w:pPr>
      <w:r>
        <w:rPr>
          <w:rFonts w:hint="eastAsia" w:ascii="FangSong" w:hAnsi="FangSong" w:eastAsia="FangSong" w:cs="Calibri"/>
          <w:kern w:val="0"/>
          <w:sz w:val="28"/>
          <w:szCs w:val="28"/>
        </w:rPr>
        <w:t>初赛和决赛通过网络竞赛系统平台进行，</w:t>
      </w:r>
      <w:r>
        <w:rPr>
          <w:rFonts w:hint="eastAsia" w:ascii="FangSong" w:hAnsi="FangSong" w:eastAsia="FangSong" w:cs="Calibri"/>
          <w:b/>
          <w:bCs/>
          <w:kern w:val="0"/>
          <w:sz w:val="28"/>
          <w:szCs w:val="28"/>
          <w:u w:val="single"/>
        </w:rPr>
        <w:t>不需要集中参赛</w:t>
      </w:r>
      <w:r>
        <w:rPr>
          <w:rFonts w:hint="eastAsia" w:ascii="FangSong" w:hAnsi="FangSong" w:eastAsia="FangSong" w:cs="Calibri"/>
          <w:b/>
          <w:bCs/>
          <w:kern w:val="0"/>
          <w:sz w:val="28"/>
          <w:szCs w:val="28"/>
          <w:u w:val="single"/>
          <w:lang w:eastAsia="zh-CN"/>
        </w:rPr>
        <w:t>成员</w:t>
      </w:r>
      <w:r>
        <w:rPr>
          <w:rFonts w:hint="eastAsia" w:ascii="FangSong" w:hAnsi="FangSong" w:eastAsia="FangSong" w:cs="Calibri"/>
          <w:b/>
          <w:bCs/>
          <w:kern w:val="0"/>
          <w:sz w:val="28"/>
          <w:szCs w:val="28"/>
          <w:u w:val="single"/>
        </w:rPr>
        <w:t>进行现场赛</w:t>
      </w:r>
      <w:r>
        <w:rPr>
          <w:rFonts w:hint="eastAsia" w:ascii="FangSong" w:hAnsi="FangSong" w:eastAsia="FangSong" w:cs="Calibri"/>
          <w:kern w:val="0"/>
          <w:sz w:val="28"/>
          <w:szCs w:val="28"/>
        </w:rPr>
        <w:t>。承办方与竞赛系统平台技术支持方，做好网络支持的应急预案，保障大赛的正常运行。</w:t>
      </w:r>
    </w:p>
    <w:p w14:paraId="01A1E393">
      <w:pPr>
        <w:widowControl/>
        <w:shd w:val="clear" w:color="auto" w:fill="FFFFFF"/>
        <w:spacing w:line="460" w:lineRule="atLeast"/>
        <w:ind w:firstLine="560"/>
        <w:rPr>
          <w:rFonts w:ascii="Calibri" w:hAnsi="Calibri" w:eastAsia="宋体" w:cs="Calibri"/>
          <w:b/>
          <w:bCs/>
          <w:kern w:val="0"/>
          <w:szCs w:val="21"/>
        </w:rPr>
      </w:pPr>
      <w:r>
        <w:rPr>
          <w:rFonts w:hint="eastAsia" w:ascii="FangSong" w:hAnsi="FangSong" w:eastAsia="FangSong" w:cs="Calibri"/>
          <w:b/>
          <w:bCs/>
          <w:kern w:val="0"/>
          <w:sz w:val="28"/>
          <w:szCs w:val="28"/>
        </w:rPr>
        <w:t>（二）竞赛管理</w:t>
      </w:r>
    </w:p>
    <w:p w14:paraId="45661246">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大赛参赛</w:t>
      </w:r>
      <w:r>
        <w:rPr>
          <w:rFonts w:hint="eastAsia" w:ascii="FangSong" w:hAnsi="FangSong" w:eastAsia="FangSong" w:cs="Calibri"/>
          <w:kern w:val="0"/>
          <w:sz w:val="28"/>
          <w:szCs w:val="28"/>
          <w:lang w:eastAsia="zh-CN"/>
        </w:rPr>
        <w:t>成员</w:t>
      </w:r>
      <w:r>
        <w:rPr>
          <w:rFonts w:hint="eastAsia" w:ascii="FangSong" w:hAnsi="FangSong" w:eastAsia="FangSong" w:cs="Calibri"/>
          <w:kern w:val="0"/>
          <w:sz w:val="28"/>
          <w:szCs w:val="28"/>
        </w:rPr>
        <w:t>在参赛期间遵循国家相关的制度和规章，参赛项目内容健康、合法，符合学术规范，遵守学术道德。大赛评审专家和组委会秘书处成员通过大赛官网平台签订承诺书，承诺在评审中客观、公平、公正。</w:t>
      </w:r>
    </w:p>
    <w:p w14:paraId="0595F236">
      <w:pPr>
        <w:widowControl/>
        <w:shd w:val="clear" w:color="auto" w:fill="FFFFFF"/>
        <w:spacing w:line="460" w:lineRule="atLeast"/>
        <w:ind w:firstLine="560"/>
        <w:rPr>
          <w:rFonts w:ascii="FangSong" w:hAnsi="FangSong" w:eastAsia="FangSong" w:cs="Calibri"/>
          <w:kern w:val="0"/>
          <w:sz w:val="28"/>
          <w:szCs w:val="28"/>
        </w:rPr>
      </w:pPr>
    </w:p>
    <w:p w14:paraId="409CC51C">
      <w:pPr>
        <w:widowControl/>
        <w:shd w:val="clear" w:color="auto" w:fill="FFFFFF"/>
        <w:spacing w:line="460" w:lineRule="atLeast"/>
        <w:ind w:firstLine="561"/>
        <w:outlineLvl w:val="0"/>
        <w:rPr>
          <w:rFonts w:ascii="Calibri" w:hAnsi="Calibri" w:eastAsia="宋体" w:cs="Calibri"/>
          <w:kern w:val="0"/>
          <w:szCs w:val="21"/>
        </w:rPr>
      </w:pPr>
      <w:r>
        <w:rPr>
          <w:rFonts w:hint="eastAsia" w:ascii="仿宋_GB2312" w:hAnsi="Calibri" w:eastAsia="仿宋_GB2312" w:cs="Calibri"/>
          <w:b/>
          <w:bCs/>
          <w:kern w:val="0"/>
          <w:sz w:val="28"/>
          <w:szCs w:val="28"/>
        </w:rPr>
        <w:t>九、技术规范</w:t>
      </w:r>
    </w:p>
    <w:p w14:paraId="255DB832">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本届大赛通过网络竞赛系统平台进行，在竞赛安全性和稳定性方面能够有保障。所有技术规范严格按大赛的竞赛规程要求，由大赛承办方督促技术部门予以保障。</w:t>
      </w:r>
    </w:p>
    <w:p w14:paraId="3CB50A52">
      <w:pPr>
        <w:widowControl/>
        <w:shd w:val="clear" w:color="auto" w:fill="FFFFFF"/>
        <w:spacing w:line="460" w:lineRule="atLeast"/>
        <w:ind w:firstLine="560"/>
        <w:rPr>
          <w:rFonts w:ascii="FangSong" w:hAnsi="FangSong" w:eastAsia="FangSong" w:cs="Calibri"/>
          <w:kern w:val="0"/>
          <w:sz w:val="28"/>
          <w:szCs w:val="28"/>
        </w:rPr>
      </w:pPr>
    </w:p>
    <w:p w14:paraId="3F23CA76">
      <w:pPr>
        <w:widowControl/>
        <w:shd w:val="clear" w:color="auto" w:fill="FFFFFF"/>
        <w:spacing w:line="460" w:lineRule="atLeast"/>
        <w:ind w:firstLine="561"/>
        <w:outlineLvl w:val="0"/>
        <w:rPr>
          <w:rFonts w:ascii="Calibri" w:hAnsi="Calibri" w:eastAsia="宋体" w:cs="Calibri"/>
          <w:kern w:val="0"/>
          <w:szCs w:val="21"/>
        </w:rPr>
      </w:pPr>
      <w:r>
        <w:rPr>
          <w:rFonts w:hint="eastAsia" w:ascii="仿宋_GB2312" w:hAnsi="Calibri" w:eastAsia="仿宋_GB2312" w:cs="Calibri"/>
          <w:b/>
          <w:bCs/>
          <w:kern w:val="0"/>
          <w:sz w:val="28"/>
          <w:szCs w:val="28"/>
        </w:rPr>
        <w:t>十、技术平台</w:t>
      </w:r>
    </w:p>
    <w:p w14:paraId="440BDC69">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大赛报名系统和竞赛系统由大赛秘书处统一协调，大赛承办方和协办方将全力保障大赛的技术网络平台运行平稳并提供相关服务。</w:t>
      </w:r>
    </w:p>
    <w:p w14:paraId="6878E220">
      <w:pPr>
        <w:widowControl/>
        <w:shd w:val="clear" w:color="auto" w:fill="FFFFFF"/>
        <w:spacing w:line="460" w:lineRule="atLeast"/>
        <w:ind w:firstLine="560"/>
        <w:rPr>
          <w:rFonts w:ascii="FangSong" w:hAnsi="FangSong" w:eastAsia="FangSong" w:cs="Calibri"/>
          <w:kern w:val="0"/>
          <w:sz w:val="28"/>
          <w:szCs w:val="28"/>
        </w:rPr>
      </w:pPr>
    </w:p>
    <w:p w14:paraId="73EE4CD7">
      <w:pPr>
        <w:widowControl/>
        <w:shd w:val="clear" w:color="auto" w:fill="FFFFFF"/>
        <w:spacing w:line="460" w:lineRule="atLeast"/>
        <w:ind w:firstLine="561"/>
        <w:outlineLvl w:val="0"/>
        <w:rPr>
          <w:rFonts w:ascii="Calibri" w:hAnsi="Calibri" w:eastAsia="宋体" w:cs="Calibri"/>
          <w:kern w:val="0"/>
          <w:szCs w:val="21"/>
        </w:rPr>
      </w:pPr>
      <w:r>
        <w:rPr>
          <w:rFonts w:hint="eastAsia" w:ascii="仿宋_GB2312" w:hAnsi="Calibri" w:eastAsia="仿宋_GB2312" w:cs="Calibri"/>
          <w:b/>
          <w:bCs/>
          <w:kern w:val="0"/>
          <w:sz w:val="28"/>
          <w:szCs w:val="28"/>
        </w:rPr>
        <w:t>十一、成绩评定</w:t>
      </w:r>
    </w:p>
    <w:p w14:paraId="4C0DD456">
      <w:pPr>
        <w:widowControl/>
        <w:shd w:val="clear" w:color="auto" w:fill="FFFFFF"/>
        <w:spacing w:line="460" w:lineRule="atLeast"/>
        <w:ind w:firstLine="560"/>
        <w:rPr>
          <w:rFonts w:ascii="Calibri" w:hAnsi="Calibri" w:eastAsia="宋体" w:cs="Calibri"/>
          <w:b/>
          <w:bCs/>
          <w:kern w:val="0"/>
          <w:szCs w:val="21"/>
        </w:rPr>
      </w:pPr>
      <w:r>
        <w:rPr>
          <w:rFonts w:hint="eastAsia" w:ascii="FangSong" w:hAnsi="FangSong" w:eastAsia="FangSong" w:cs="Calibri"/>
          <w:b/>
          <w:bCs/>
          <w:kern w:val="0"/>
          <w:sz w:val="28"/>
          <w:szCs w:val="28"/>
        </w:rPr>
        <w:t>（一）专家和裁判工作管理办法</w:t>
      </w:r>
    </w:p>
    <w:p w14:paraId="41477B35">
      <w:pPr>
        <w:widowControl/>
        <w:shd w:val="clear" w:color="auto" w:fill="FFFFFF"/>
        <w:spacing w:line="460" w:lineRule="atLeast"/>
        <w:ind w:firstLine="560"/>
        <w:rPr>
          <w:rFonts w:ascii="Calibri" w:hAnsi="Calibri" w:eastAsia="宋体" w:cs="Calibri"/>
          <w:kern w:val="0"/>
          <w:szCs w:val="21"/>
        </w:rPr>
      </w:pPr>
      <w:r>
        <w:rPr>
          <w:rFonts w:hint="eastAsia" w:ascii="FangSong" w:hAnsi="FangSong" w:eastAsia="FangSong" w:cs="Calibri"/>
          <w:kern w:val="0"/>
          <w:sz w:val="28"/>
          <w:szCs w:val="28"/>
        </w:rPr>
        <w:t>股票虚拟仿真交易</w:t>
      </w:r>
      <w:r>
        <w:rPr>
          <w:rFonts w:hint="eastAsia" w:ascii="FangSong" w:hAnsi="FangSong" w:eastAsia="FangSong" w:cs="Calibri"/>
          <w:b/>
          <w:bCs/>
          <w:kern w:val="0"/>
          <w:sz w:val="28"/>
          <w:szCs w:val="28"/>
          <w:u w:val="single"/>
        </w:rPr>
        <w:t>由系统自动评分</w:t>
      </w:r>
      <w:r>
        <w:rPr>
          <w:rFonts w:hint="eastAsia" w:ascii="FangSong" w:hAnsi="FangSong" w:eastAsia="FangSong" w:cs="Calibri"/>
          <w:kern w:val="0"/>
          <w:sz w:val="28"/>
          <w:szCs w:val="28"/>
        </w:rPr>
        <w:t>。金融投资策略设计、金融科技产品设计和金融大数据分析，由大赛组委会</w:t>
      </w:r>
      <w:r>
        <w:rPr>
          <w:rFonts w:hint="eastAsia" w:ascii="FangSong" w:hAnsi="FangSong" w:eastAsia="FangSong" w:cs="Calibri"/>
          <w:b/>
          <w:bCs/>
          <w:kern w:val="0"/>
          <w:sz w:val="28"/>
          <w:szCs w:val="28"/>
          <w:u w:val="single"/>
        </w:rPr>
        <w:t>组织专家进行评审</w:t>
      </w:r>
      <w:r>
        <w:rPr>
          <w:rFonts w:hint="eastAsia" w:ascii="FangSong" w:hAnsi="FangSong" w:eastAsia="FangSong" w:cs="Calibri"/>
          <w:kern w:val="0"/>
          <w:sz w:val="28"/>
          <w:szCs w:val="28"/>
        </w:rPr>
        <w:t>。</w:t>
      </w:r>
    </w:p>
    <w:p w14:paraId="77DB3D13">
      <w:pPr>
        <w:widowControl/>
        <w:shd w:val="clear" w:color="auto" w:fill="FFFFFF"/>
        <w:spacing w:line="460" w:lineRule="atLeast"/>
        <w:ind w:firstLine="560"/>
        <w:rPr>
          <w:rFonts w:ascii="Calibri" w:hAnsi="Calibri" w:eastAsia="宋体" w:cs="Calibri"/>
          <w:b/>
          <w:bCs/>
          <w:kern w:val="0"/>
          <w:szCs w:val="21"/>
        </w:rPr>
      </w:pPr>
      <w:r>
        <w:rPr>
          <w:rFonts w:hint="eastAsia" w:ascii="仿宋_GB2312" w:hAnsi="Calibri" w:eastAsia="仿宋_GB2312" w:cs="Calibri"/>
          <w:b/>
          <w:bCs/>
          <w:kern w:val="0"/>
          <w:sz w:val="28"/>
          <w:szCs w:val="28"/>
        </w:rPr>
        <w:t>（二）评分方法</w:t>
      </w:r>
    </w:p>
    <w:p w14:paraId="705FF96F">
      <w:pPr>
        <w:widowControl/>
        <w:shd w:val="clear" w:color="auto" w:fill="FFFFFF"/>
        <w:spacing w:line="460" w:lineRule="atLeast"/>
        <w:jc w:val="center"/>
        <w:rPr>
          <w:rFonts w:ascii="FangSong" w:hAnsi="FangSong" w:eastAsia="FangSong" w:cs="Calibri"/>
          <w:b/>
          <w:bCs/>
          <w:kern w:val="0"/>
          <w:sz w:val="28"/>
          <w:szCs w:val="28"/>
        </w:rPr>
      </w:pPr>
      <w:r>
        <w:rPr>
          <w:rFonts w:hint="eastAsia" w:ascii="FangSong" w:hAnsi="FangSong" w:eastAsia="FangSong" w:cs="Calibri"/>
          <w:b/>
          <w:bCs/>
          <w:kern w:val="0"/>
          <w:sz w:val="24"/>
          <w:szCs w:val="24"/>
        </w:rPr>
        <w:t>表2：股票虚拟仿真交易竞赛评分规则</w:t>
      </w:r>
    </w:p>
    <w:tbl>
      <w:tblPr>
        <w:tblStyle w:val="10"/>
        <w:tblW w:w="4599" w:type="pct"/>
        <w:jc w:val="center"/>
        <w:tblLayout w:type="fixed"/>
        <w:tblCellMar>
          <w:top w:w="15" w:type="dxa"/>
          <w:left w:w="15" w:type="dxa"/>
          <w:bottom w:w="15" w:type="dxa"/>
          <w:right w:w="15" w:type="dxa"/>
        </w:tblCellMar>
      </w:tblPr>
      <w:tblGrid>
        <w:gridCol w:w="1183"/>
        <w:gridCol w:w="6656"/>
      </w:tblGrid>
      <w:tr w14:paraId="19A43FF4">
        <w:trPr>
          <w:trHeight w:val="335" w:hRule="atLeast"/>
          <w:jc w:val="center"/>
        </w:trPr>
        <w:tc>
          <w:tcPr>
            <w:tcW w:w="11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86ED5F">
            <w:pPr>
              <w:widowControl/>
              <w:spacing w:line="460" w:lineRule="atLeast"/>
              <w:rPr>
                <w:rFonts w:ascii="Calibri" w:hAnsi="Calibri" w:eastAsia="宋体" w:cs="Calibri"/>
                <w:kern w:val="0"/>
                <w:szCs w:val="21"/>
              </w:rPr>
            </w:pPr>
            <w:r>
              <w:rPr>
                <w:rFonts w:hint="eastAsia" w:ascii="DengXian" w:hAnsi="DengXian" w:eastAsia="DengXian" w:cs="Calibri"/>
                <w:kern w:val="0"/>
                <w:szCs w:val="21"/>
              </w:rPr>
              <w:t> </w:t>
            </w:r>
          </w:p>
        </w:tc>
        <w:tc>
          <w:tcPr>
            <w:tcW w:w="66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F88BE14">
            <w:pPr>
              <w:widowControl/>
              <w:spacing w:line="460" w:lineRule="atLeast"/>
              <w:jc w:val="center"/>
              <w:rPr>
                <w:rFonts w:ascii="Calibri" w:hAnsi="Calibri" w:eastAsia="宋体" w:cs="Calibri"/>
                <w:kern w:val="0"/>
                <w:szCs w:val="21"/>
              </w:rPr>
            </w:pPr>
            <w:r>
              <w:rPr>
                <w:rFonts w:hint="eastAsia" w:ascii="FangSong" w:hAnsi="FangSong" w:eastAsia="FangSong" w:cs="Calibri"/>
                <w:b/>
                <w:bCs/>
                <w:kern w:val="0"/>
                <w:szCs w:val="21"/>
              </w:rPr>
              <w:t>评分要点</w:t>
            </w:r>
          </w:p>
        </w:tc>
      </w:tr>
      <w:tr w14:paraId="7A4F3898">
        <w:trPr>
          <w:trHeight w:val="1963" w:hRule="atLeast"/>
          <w:jc w:val="center"/>
        </w:trPr>
        <w:tc>
          <w:tcPr>
            <w:tcW w:w="11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0D4FD9">
            <w:pPr>
              <w:widowControl/>
              <w:spacing w:line="460" w:lineRule="atLeast"/>
              <w:rPr>
                <w:rFonts w:ascii="Calibri" w:hAnsi="Calibri" w:eastAsia="宋体" w:cs="Calibri"/>
                <w:kern w:val="0"/>
                <w:szCs w:val="21"/>
              </w:rPr>
            </w:pPr>
            <w:r>
              <w:rPr>
                <w:rFonts w:hint="eastAsia" w:ascii="FangSong" w:hAnsi="FangSong" w:eastAsia="FangSong" w:cs="Calibri"/>
                <w:b/>
                <w:bCs/>
                <w:kern w:val="0"/>
                <w:szCs w:val="21"/>
              </w:rPr>
              <w:t>股票虚拟仿真交易</w:t>
            </w:r>
          </w:p>
        </w:tc>
        <w:tc>
          <w:tcPr>
            <w:tcW w:w="66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3ABC5D6">
            <w:pPr>
              <w:widowControl/>
              <w:numPr>
                <w:ilvl w:val="0"/>
                <w:numId w:val="0"/>
              </w:numPr>
              <w:spacing w:line="460" w:lineRule="atLeast"/>
              <w:ind w:firstLine="420" w:firstLineChars="200"/>
              <w:rPr>
                <w:rFonts w:ascii="FangSong" w:hAnsi="FangSong" w:eastAsia="FangSong" w:cs="Calibri"/>
                <w:kern w:val="0"/>
                <w:szCs w:val="21"/>
              </w:rPr>
            </w:pPr>
            <w:r>
              <w:rPr>
                <w:rFonts w:hint="eastAsia" w:ascii="FangSong" w:hAnsi="FangSong" w:eastAsia="FangSong" w:cs="Calibri"/>
                <w:kern w:val="0"/>
                <w:szCs w:val="21"/>
              </w:rPr>
              <w:t>原则上以交易最终结果的收益率进行评估，按团队成员平均收益率高低降序排名，从高到低，</w:t>
            </w:r>
            <w:r>
              <w:rPr>
                <w:rFonts w:hint="eastAsia" w:ascii="FangSong" w:hAnsi="FangSong" w:eastAsia="FangSong" w:cs="Calibri"/>
                <w:b/>
                <w:bCs/>
                <w:kern w:val="0"/>
                <w:szCs w:val="21"/>
              </w:rPr>
              <w:t>计算最终</w:t>
            </w:r>
            <w:r>
              <w:rPr>
                <w:rFonts w:hint="eastAsia" w:ascii="FangSong" w:hAnsi="FangSong" w:eastAsia="FangSong" w:cs="Calibri"/>
                <w:b/>
                <w:bCs/>
                <w:kern w:val="0"/>
                <w:szCs w:val="21"/>
                <w:lang w:val="en-US" w:eastAsia="zh-CN"/>
              </w:rPr>
              <w:t>排名</w:t>
            </w:r>
            <w:r>
              <w:rPr>
                <w:rFonts w:hint="eastAsia" w:ascii="FangSong" w:hAnsi="FangSong" w:eastAsia="FangSong" w:cs="Calibri"/>
                <w:b/>
                <w:bCs/>
                <w:kern w:val="0"/>
                <w:szCs w:val="21"/>
              </w:rPr>
              <w:t>。</w:t>
            </w:r>
          </w:p>
          <w:p w14:paraId="3580C2D2">
            <w:pPr>
              <w:widowControl/>
              <w:numPr>
                <w:ilvl w:val="0"/>
                <w:numId w:val="0"/>
              </w:numPr>
              <w:spacing w:line="460" w:lineRule="atLeast"/>
              <w:ind w:firstLine="420" w:firstLineChars="200"/>
              <w:rPr>
                <w:rFonts w:hint="eastAsia" w:ascii="FangSong" w:hAnsi="FangSong" w:eastAsia="FangSong" w:cs="Calibri"/>
                <w:kern w:val="0"/>
                <w:szCs w:val="21"/>
              </w:rPr>
            </w:pPr>
            <w:r>
              <w:rPr>
                <w:rFonts w:hint="eastAsia" w:ascii="FangSong" w:hAnsi="FangSong" w:eastAsia="FangSong" w:cs="Calibri"/>
                <w:kern w:val="0"/>
                <w:szCs w:val="21"/>
                <w:lang w:val="en-US" w:eastAsia="zh-CN"/>
              </w:rPr>
              <w:t>1.</w:t>
            </w:r>
            <w:r>
              <w:rPr>
                <w:rFonts w:hint="eastAsia" w:ascii="FangSong" w:hAnsi="FangSong" w:eastAsia="FangSong" w:cs="Calibri"/>
                <w:kern w:val="0"/>
                <w:szCs w:val="21"/>
              </w:rPr>
              <w:t>初赛阶段，</w:t>
            </w:r>
            <w:r>
              <w:rPr>
                <w:rFonts w:hint="eastAsia" w:ascii="FangSong" w:hAnsi="FangSong" w:eastAsia="FangSong" w:cs="Calibri"/>
                <w:kern w:val="0"/>
                <w:szCs w:val="21"/>
                <w:u w:val="single"/>
              </w:rPr>
              <w:t>交易额要累计达到</w:t>
            </w:r>
            <w:r>
              <w:rPr>
                <w:rFonts w:hint="eastAsia" w:ascii="FangSong" w:hAnsi="FangSong" w:eastAsia="FangSong" w:cs="Calibri"/>
                <w:b/>
                <w:bCs/>
                <w:kern w:val="0"/>
                <w:szCs w:val="21"/>
                <w:u w:val="single"/>
              </w:rPr>
              <w:t>保证金1倍以上</w:t>
            </w:r>
            <w:r>
              <w:rPr>
                <w:rFonts w:hint="eastAsia" w:ascii="FangSong" w:hAnsi="FangSong" w:eastAsia="FangSong" w:cs="Calibri"/>
                <w:kern w:val="0"/>
                <w:szCs w:val="21"/>
              </w:rPr>
              <w:t>，且</w:t>
            </w:r>
            <w:r>
              <w:rPr>
                <w:rFonts w:hint="eastAsia" w:ascii="FangSong" w:hAnsi="FangSong" w:eastAsia="FangSong" w:cs="Calibri"/>
                <w:kern w:val="0"/>
                <w:szCs w:val="21"/>
                <w:u w:val="single"/>
              </w:rPr>
              <w:t>交易次数（含买入和卖出）</w:t>
            </w:r>
            <w:r>
              <w:rPr>
                <w:rFonts w:hint="eastAsia" w:ascii="FangSong" w:hAnsi="FangSong" w:eastAsia="FangSong" w:cs="Calibri"/>
                <w:b/>
                <w:bCs/>
                <w:kern w:val="0"/>
                <w:szCs w:val="21"/>
                <w:u w:val="single"/>
              </w:rPr>
              <w:t>累计达到3次以上</w:t>
            </w:r>
            <w:r>
              <w:rPr>
                <w:rFonts w:hint="eastAsia" w:ascii="FangSong" w:hAnsi="FangSong" w:eastAsia="FangSong" w:cs="Calibri"/>
                <w:kern w:val="0"/>
                <w:szCs w:val="21"/>
              </w:rPr>
              <w:t>；</w:t>
            </w:r>
          </w:p>
          <w:p w14:paraId="22A5C482">
            <w:pPr>
              <w:widowControl/>
              <w:numPr>
                <w:ilvl w:val="0"/>
                <w:numId w:val="0"/>
              </w:numPr>
              <w:spacing w:line="460" w:lineRule="atLeast"/>
              <w:ind w:firstLine="420" w:firstLineChars="200"/>
              <w:rPr>
                <w:rFonts w:ascii="Calibri" w:hAnsi="Calibri" w:eastAsia="宋体" w:cs="Calibri"/>
                <w:kern w:val="0"/>
                <w:szCs w:val="21"/>
              </w:rPr>
            </w:pPr>
            <w:r>
              <w:rPr>
                <w:rFonts w:hint="eastAsia" w:ascii="FangSong" w:hAnsi="FangSong" w:eastAsia="FangSong" w:cs="Calibri"/>
                <w:kern w:val="0"/>
                <w:szCs w:val="21"/>
                <w:lang w:val="en-US" w:eastAsia="zh-CN"/>
              </w:rPr>
              <w:t>2.</w:t>
            </w:r>
            <w:r>
              <w:rPr>
                <w:rFonts w:hint="eastAsia" w:ascii="FangSong" w:hAnsi="FangSong" w:eastAsia="FangSong" w:cs="Calibri"/>
                <w:kern w:val="0"/>
                <w:szCs w:val="21"/>
              </w:rPr>
              <w:t>省赛（含区域赛）阶段</w:t>
            </w:r>
            <w:r>
              <w:rPr>
                <w:rFonts w:hint="eastAsia" w:ascii="FangSong" w:hAnsi="FangSong" w:eastAsia="FangSong" w:cs="Calibri"/>
                <w:b w:val="0"/>
                <w:bCs w:val="0"/>
                <w:kern w:val="0"/>
                <w:szCs w:val="21"/>
                <w:u w:val="single"/>
              </w:rPr>
              <w:t>交易额要累计达到</w:t>
            </w:r>
            <w:r>
              <w:rPr>
                <w:rFonts w:hint="eastAsia" w:ascii="FangSong" w:hAnsi="FangSong" w:eastAsia="FangSong" w:cs="Calibri"/>
                <w:b/>
                <w:bCs/>
                <w:kern w:val="0"/>
                <w:szCs w:val="21"/>
                <w:u w:val="single"/>
              </w:rPr>
              <w:t>保证金1.5倍以上</w:t>
            </w:r>
            <w:r>
              <w:rPr>
                <w:rFonts w:hint="eastAsia" w:ascii="FangSong" w:hAnsi="FangSong" w:eastAsia="FangSong" w:cs="Calibri"/>
                <w:kern w:val="0"/>
                <w:szCs w:val="21"/>
              </w:rPr>
              <w:t>，且</w:t>
            </w:r>
            <w:r>
              <w:rPr>
                <w:rFonts w:hint="eastAsia" w:ascii="FangSong" w:hAnsi="FangSong" w:eastAsia="FangSong" w:cs="Calibri"/>
                <w:kern w:val="0"/>
                <w:szCs w:val="21"/>
                <w:u w:val="single"/>
              </w:rPr>
              <w:t>交易次数（含买入和卖出）</w:t>
            </w:r>
            <w:r>
              <w:rPr>
                <w:rFonts w:hint="eastAsia" w:ascii="FangSong" w:hAnsi="FangSong" w:eastAsia="FangSong" w:cs="Calibri"/>
                <w:b/>
                <w:bCs/>
                <w:kern w:val="0"/>
                <w:szCs w:val="21"/>
                <w:u w:val="single"/>
              </w:rPr>
              <w:t>累计达到6次以上</w:t>
            </w:r>
            <w:r>
              <w:rPr>
                <w:rFonts w:hint="eastAsia" w:ascii="FangSong" w:hAnsi="FangSong" w:eastAsia="FangSong" w:cs="Calibri"/>
                <w:kern w:val="0"/>
                <w:szCs w:val="21"/>
              </w:rPr>
              <w:t>。</w:t>
            </w:r>
          </w:p>
          <w:p w14:paraId="56746976">
            <w:pPr>
              <w:widowControl/>
              <w:numPr>
                <w:ilvl w:val="0"/>
                <w:numId w:val="0"/>
              </w:numPr>
              <w:spacing w:line="460" w:lineRule="atLeast"/>
              <w:ind w:firstLine="420" w:firstLineChars="200"/>
              <w:rPr>
                <w:rFonts w:hint="eastAsia" w:ascii="FangSong" w:hAnsi="FangSong" w:eastAsia="FangSong" w:cs="Calibri"/>
                <w:kern w:val="0"/>
                <w:szCs w:val="21"/>
              </w:rPr>
            </w:pPr>
            <w:r>
              <w:rPr>
                <w:rFonts w:hint="eastAsia" w:ascii="FangSong" w:hAnsi="FangSong" w:eastAsia="FangSong" w:cs="Calibri"/>
                <w:kern w:val="0"/>
                <w:szCs w:val="21"/>
                <w:lang w:val="en-US" w:eastAsia="zh-CN"/>
              </w:rPr>
              <w:t>3.</w:t>
            </w:r>
            <w:r>
              <w:rPr>
                <w:rFonts w:hint="eastAsia" w:ascii="FangSong" w:hAnsi="FangSong" w:eastAsia="FangSong" w:cs="Calibri"/>
                <w:kern w:val="0"/>
                <w:szCs w:val="21"/>
              </w:rPr>
              <w:t>国赛阶段</w:t>
            </w:r>
            <w:r>
              <w:rPr>
                <w:rFonts w:hint="eastAsia" w:ascii="FangSong" w:hAnsi="FangSong" w:eastAsia="FangSong" w:cs="Calibri"/>
                <w:kern w:val="0"/>
                <w:szCs w:val="21"/>
                <w:u w:val="single"/>
              </w:rPr>
              <w:t>交易额要累计达到</w:t>
            </w:r>
            <w:r>
              <w:rPr>
                <w:rFonts w:hint="eastAsia" w:ascii="FangSong" w:hAnsi="FangSong" w:eastAsia="FangSong" w:cs="Calibri"/>
                <w:b/>
                <w:bCs/>
                <w:kern w:val="0"/>
                <w:szCs w:val="21"/>
                <w:u w:val="single"/>
              </w:rPr>
              <w:t>保证金2倍以上</w:t>
            </w:r>
            <w:r>
              <w:rPr>
                <w:rFonts w:hint="eastAsia" w:ascii="FangSong" w:hAnsi="FangSong" w:eastAsia="FangSong" w:cs="Calibri"/>
                <w:kern w:val="0"/>
                <w:szCs w:val="21"/>
              </w:rPr>
              <w:t>，且</w:t>
            </w:r>
            <w:r>
              <w:rPr>
                <w:rFonts w:hint="eastAsia" w:ascii="FangSong" w:hAnsi="FangSong" w:eastAsia="FangSong" w:cs="Calibri"/>
                <w:kern w:val="0"/>
                <w:szCs w:val="21"/>
                <w:u w:val="single"/>
              </w:rPr>
              <w:t>交易次数（含买入和卖出）</w:t>
            </w:r>
            <w:r>
              <w:rPr>
                <w:rFonts w:hint="eastAsia" w:ascii="FangSong" w:hAnsi="FangSong" w:eastAsia="FangSong" w:cs="Calibri"/>
                <w:b/>
                <w:bCs/>
                <w:kern w:val="0"/>
                <w:szCs w:val="21"/>
                <w:u w:val="single"/>
              </w:rPr>
              <w:t>累计达到9次以上</w:t>
            </w:r>
            <w:r>
              <w:rPr>
                <w:rFonts w:hint="eastAsia" w:ascii="FangSong" w:hAnsi="FangSong" w:eastAsia="FangSong" w:cs="Calibri"/>
                <w:kern w:val="0"/>
                <w:szCs w:val="21"/>
              </w:rPr>
              <w:t>。</w:t>
            </w:r>
          </w:p>
          <w:p w14:paraId="5787EE92">
            <w:pPr>
              <w:widowControl/>
              <w:numPr>
                <w:ilvl w:val="0"/>
                <w:numId w:val="0"/>
              </w:numPr>
              <w:spacing w:line="460" w:lineRule="atLeast"/>
              <w:ind w:firstLine="420" w:firstLineChars="200"/>
              <w:rPr>
                <w:rFonts w:hint="eastAsia" w:ascii="FangSong" w:hAnsi="FangSong" w:eastAsia="FangSong" w:cs="Calibri"/>
                <w:kern w:val="0"/>
                <w:szCs w:val="21"/>
              </w:rPr>
            </w:pPr>
            <w:r>
              <w:rPr>
                <w:rFonts w:hint="eastAsia" w:ascii="FangSong" w:hAnsi="FangSong" w:eastAsia="FangSong" w:cs="Calibri"/>
                <w:kern w:val="0"/>
                <w:szCs w:val="21"/>
                <w:lang w:val="en-US" w:eastAsia="zh-CN"/>
              </w:rPr>
              <w:t>4.</w:t>
            </w:r>
            <w:r>
              <w:rPr>
                <w:rFonts w:hint="eastAsia" w:ascii="FangSong" w:hAnsi="FangSong" w:eastAsia="FangSong" w:cs="Calibri"/>
                <w:kern w:val="0"/>
                <w:szCs w:val="21"/>
                <w:lang w:eastAsia="zh-CN"/>
              </w:rPr>
              <w:t>交易额与交易次数未按要求完成的团队，其成绩将</w:t>
            </w:r>
            <w:r>
              <w:rPr>
                <w:rFonts w:hint="eastAsia" w:ascii="FangSong" w:hAnsi="FangSong" w:eastAsia="FangSong" w:cs="Calibri"/>
                <w:b/>
                <w:bCs/>
                <w:kern w:val="0"/>
                <w:szCs w:val="21"/>
                <w:lang w:eastAsia="zh-CN"/>
              </w:rPr>
              <w:t>降档评分</w:t>
            </w:r>
            <w:r>
              <w:rPr>
                <w:rFonts w:hint="eastAsia" w:ascii="FangSong" w:hAnsi="FangSong" w:eastAsia="FangSong" w:cs="Calibri"/>
                <w:kern w:val="0"/>
                <w:szCs w:val="21"/>
                <w:lang w:eastAsia="zh-CN"/>
              </w:rPr>
              <w:t>（</w:t>
            </w:r>
            <w:r>
              <w:rPr>
                <w:rFonts w:hint="eastAsia" w:ascii="FangSong" w:hAnsi="FangSong" w:eastAsia="FangSong" w:cs="Calibri"/>
                <w:b w:val="0"/>
                <w:bCs w:val="0"/>
                <w:kern w:val="0"/>
                <w:szCs w:val="21"/>
                <w:u w:val="single"/>
                <w:lang w:eastAsia="zh-CN"/>
              </w:rPr>
              <w:t>交易次数每少1次交易</w:t>
            </w:r>
            <w:r>
              <w:rPr>
                <w:rFonts w:hint="eastAsia" w:ascii="FangSong" w:hAnsi="FangSong" w:eastAsia="FangSong" w:cs="Calibri"/>
                <w:b w:val="0"/>
                <w:bCs w:val="0"/>
                <w:kern w:val="0"/>
                <w:szCs w:val="21"/>
                <w:u w:val="single"/>
                <w:lang w:val="en-US" w:eastAsia="zh-CN"/>
              </w:rPr>
              <w:t>扣</w:t>
            </w:r>
            <w:r>
              <w:rPr>
                <w:rFonts w:hint="eastAsia" w:ascii="FangSong" w:hAnsi="FangSong" w:eastAsia="FangSong" w:cs="Calibri"/>
                <w:b/>
                <w:bCs/>
                <w:kern w:val="0"/>
                <w:szCs w:val="21"/>
                <w:u w:val="single"/>
                <w:lang w:eastAsia="zh-CN"/>
              </w:rPr>
              <w:t>5%收益率</w:t>
            </w:r>
            <w:r>
              <w:rPr>
                <w:rFonts w:hint="eastAsia" w:ascii="FangSong" w:hAnsi="FangSong" w:eastAsia="FangSong" w:cs="Calibri"/>
                <w:b w:val="0"/>
                <w:bCs w:val="0"/>
                <w:kern w:val="0"/>
                <w:szCs w:val="21"/>
                <w:u w:val="single"/>
                <w:lang w:eastAsia="zh-CN"/>
              </w:rPr>
              <w:t>，</w:t>
            </w:r>
            <w:r>
              <w:rPr>
                <w:rFonts w:hint="eastAsia" w:ascii="FangSong" w:hAnsi="FangSong" w:eastAsia="FangSong" w:cs="Calibri"/>
                <w:b w:val="0"/>
                <w:bCs w:val="0"/>
                <w:kern w:val="0"/>
                <w:szCs w:val="21"/>
                <w:u w:val="single"/>
                <w:lang w:val="en-US" w:eastAsia="zh-CN"/>
              </w:rPr>
              <w:t>交易额</w:t>
            </w:r>
            <w:r>
              <w:rPr>
                <w:rFonts w:hint="eastAsia" w:ascii="FangSong" w:hAnsi="FangSong" w:eastAsia="FangSong" w:cs="Calibri"/>
                <w:b w:val="0"/>
                <w:bCs w:val="0"/>
                <w:kern w:val="0"/>
                <w:szCs w:val="21"/>
                <w:u w:val="single"/>
                <w:lang w:eastAsia="zh-CN"/>
              </w:rPr>
              <w:t>未达标</w:t>
            </w:r>
            <w:r>
              <w:rPr>
                <w:rFonts w:hint="eastAsia" w:ascii="FangSong" w:hAnsi="FangSong" w:eastAsia="FangSong" w:cs="Calibri"/>
                <w:b/>
                <w:bCs/>
                <w:kern w:val="0"/>
                <w:szCs w:val="21"/>
                <w:u w:val="single"/>
                <w:lang w:eastAsia="zh-CN"/>
              </w:rPr>
              <w:t>扣10%收益率</w:t>
            </w:r>
            <w:r>
              <w:rPr>
                <w:rFonts w:hint="eastAsia" w:ascii="FangSong" w:hAnsi="FangSong" w:eastAsia="FangSong" w:cs="Calibri"/>
                <w:kern w:val="0"/>
                <w:szCs w:val="21"/>
                <w:lang w:eastAsia="zh-CN"/>
              </w:rPr>
              <w:t>）。</w:t>
            </w:r>
          </w:p>
          <w:p w14:paraId="445F4769">
            <w:pPr>
              <w:widowControl/>
              <w:numPr>
                <w:ilvl w:val="255"/>
                <w:numId w:val="0"/>
              </w:numPr>
              <w:spacing w:line="460" w:lineRule="atLeast"/>
              <w:ind w:firstLine="420" w:firstLineChars="200"/>
              <w:rPr>
                <w:rFonts w:hint="eastAsia" w:ascii="FangSong" w:hAnsi="FangSong" w:eastAsia="FangSong" w:cs="Calibri"/>
                <w:kern w:val="0"/>
                <w:szCs w:val="21"/>
                <w:lang w:val="en-US" w:eastAsia="zh-CN"/>
              </w:rPr>
            </w:pPr>
            <w:r>
              <w:rPr>
                <w:rFonts w:hint="eastAsia" w:ascii="FangSong" w:hAnsi="FangSong" w:eastAsia="FangSong" w:cs="Calibri"/>
                <w:kern w:val="0"/>
                <w:szCs w:val="21"/>
                <w:lang w:val="en-US" w:eastAsia="zh-CN"/>
              </w:rPr>
              <w:t>5.若最终</w:t>
            </w:r>
            <w:r>
              <w:rPr>
                <w:rFonts w:hint="eastAsia" w:ascii="FangSong" w:hAnsi="FangSong" w:eastAsia="FangSong" w:cs="Calibri"/>
                <w:kern w:val="0"/>
                <w:szCs w:val="21"/>
                <w:u w:val="single"/>
                <w:lang w:val="en-US" w:eastAsia="zh-CN"/>
              </w:rPr>
              <w:t>团队成员平均</w:t>
            </w:r>
            <w:r>
              <w:rPr>
                <w:rFonts w:hint="eastAsia" w:ascii="FangSong" w:hAnsi="FangSong" w:eastAsia="FangSong" w:cs="Calibri"/>
                <w:kern w:val="0"/>
                <w:szCs w:val="21"/>
                <w:u w:val="single"/>
              </w:rPr>
              <w:t>收益率</w:t>
            </w:r>
            <w:r>
              <w:rPr>
                <w:rFonts w:hint="eastAsia" w:ascii="FangSong" w:hAnsi="FangSong" w:eastAsia="FangSong" w:cs="Calibri"/>
                <w:kern w:val="0"/>
                <w:szCs w:val="21"/>
                <w:u w:val="single"/>
                <w:lang w:val="en-US" w:eastAsia="zh-CN"/>
              </w:rPr>
              <w:t>相同</w:t>
            </w:r>
            <w:r>
              <w:rPr>
                <w:rFonts w:hint="eastAsia" w:ascii="FangSong" w:hAnsi="FangSong" w:eastAsia="FangSong" w:cs="Calibri"/>
                <w:kern w:val="0"/>
                <w:szCs w:val="21"/>
                <w:u w:val="none"/>
                <w:lang w:val="en-US" w:eastAsia="zh-CN"/>
              </w:rPr>
              <w:t>的团队</w:t>
            </w:r>
            <w:r>
              <w:rPr>
                <w:rFonts w:hint="eastAsia" w:ascii="FangSong" w:hAnsi="FangSong" w:eastAsia="FangSong" w:cs="Calibri"/>
                <w:kern w:val="0"/>
                <w:szCs w:val="21"/>
              </w:rPr>
              <w:t>按</w:t>
            </w:r>
            <w:r>
              <w:rPr>
                <w:rFonts w:hint="eastAsia" w:ascii="FangSong" w:hAnsi="FangSong" w:eastAsia="FangSong" w:cs="Calibri"/>
                <w:b/>
                <w:bCs/>
                <w:kern w:val="0"/>
                <w:szCs w:val="21"/>
                <w:u w:val="single"/>
                <w:lang w:val="en-US" w:eastAsia="zh-CN"/>
              </w:rPr>
              <w:t>交易次数优先、交易额优先</w:t>
            </w:r>
            <w:r>
              <w:rPr>
                <w:rFonts w:hint="eastAsia" w:ascii="FangSong" w:hAnsi="FangSong" w:eastAsia="FangSong" w:cs="Calibri"/>
                <w:kern w:val="0"/>
                <w:szCs w:val="21"/>
                <w:lang w:val="en-US" w:eastAsia="zh-CN"/>
              </w:rPr>
              <w:t>原则评定；若再次相同，则视为并列成绩。</w:t>
            </w:r>
          </w:p>
          <w:p w14:paraId="2411839C">
            <w:pPr>
              <w:widowControl/>
              <w:numPr>
                <w:ilvl w:val="255"/>
                <w:numId w:val="0"/>
              </w:numPr>
              <w:spacing w:line="460" w:lineRule="atLeast"/>
              <w:rPr>
                <w:rFonts w:hint="default" w:ascii="FangSong" w:hAnsi="FangSong" w:eastAsia="FangSong" w:cs="Calibri"/>
                <w:kern w:val="0"/>
                <w:szCs w:val="21"/>
                <w:lang w:val="en-US" w:eastAsia="zh-CN"/>
              </w:rPr>
            </w:pPr>
            <w:r>
              <w:rPr>
                <w:rFonts w:hint="eastAsia" w:ascii="FangSong" w:hAnsi="FangSong" w:eastAsia="FangSong" w:cs="Calibri"/>
                <w:kern w:val="0"/>
                <w:szCs w:val="21"/>
                <w:lang w:val="en-US" w:eastAsia="zh-CN"/>
              </w:rPr>
              <w:t>注：成绩计算公式：</w:t>
            </w:r>
          </w:p>
          <w:p w14:paraId="6797B0B2">
            <w:pPr>
              <w:widowControl/>
              <w:numPr>
                <w:ilvl w:val="255"/>
                <w:numId w:val="0"/>
              </w:numPr>
              <w:spacing w:line="460" w:lineRule="atLeast"/>
              <w:ind w:firstLine="420" w:firstLineChars="200"/>
              <w:rPr>
                <w:rFonts w:hint="eastAsia" w:ascii="FangSong" w:hAnsi="FangSong" w:eastAsia="FangSong" w:cs="Calibri"/>
                <w:kern w:val="0"/>
                <w:szCs w:val="21"/>
                <w:lang w:val="en-US" w:eastAsia="zh-CN"/>
              </w:rPr>
            </w:pPr>
            <w:r>
              <w:rPr>
                <w:rFonts w:hint="default" w:ascii="FangSong" w:hAnsi="FangSong" w:eastAsia="FangSong" w:cs="Calibri"/>
                <w:kern w:val="0"/>
                <w:szCs w:val="21"/>
                <w:lang w:val="en-US" w:eastAsia="zh-CN"/>
              </w:rPr>
              <w:t>最终参赛收益率 = 原始收益率 - 交易次数扣减率 - 交易额扣减率</w:t>
            </w:r>
            <w:r>
              <w:rPr>
                <w:rFonts w:hint="eastAsia" w:ascii="FangSong" w:hAnsi="FangSong" w:eastAsia="FangSong" w:cs="Calibri"/>
                <w:kern w:val="0"/>
                <w:szCs w:val="21"/>
                <w:lang w:val="en-US" w:eastAsia="zh-CN"/>
              </w:rPr>
              <w:t>；</w:t>
            </w:r>
          </w:p>
          <w:p w14:paraId="660757AF">
            <w:pPr>
              <w:widowControl/>
              <w:numPr>
                <w:ilvl w:val="255"/>
                <w:numId w:val="0"/>
              </w:numPr>
              <w:spacing w:line="460" w:lineRule="atLeast"/>
              <w:ind w:firstLine="420" w:firstLineChars="200"/>
              <w:rPr>
                <w:rFonts w:hint="default" w:ascii="FangSong" w:hAnsi="FangSong" w:eastAsia="FangSong" w:cs="Calibri"/>
                <w:kern w:val="0"/>
                <w:szCs w:val="21"/>
                <w:lang w:val="en-US" w:eastAsia="zh-CN"/>
              </w:rPr>
            </w:pPr>
            <w:r>
              <w:rPr>
                <w:rFonts w:hint="default" w:ascii="FangSong" w:hAnsi="FangSong" w:eastAsia="FangSong" w:cs="Calibri"/>
                <w:kern w:val="0"/>
                <w:szCs w:val="21"/>
                <w:lang w:val="en-US" w:eastAsia="zh-CN"/>
              </w:rPr>
              <w:t>交易次数扣减率</w:t>
            </w:r>
            <w:r>
              <w:rPr>
                <w:rFonts w:hint="eastAsia" w:ascii="FangSong" w:hAnsi="FangSong" w:eastAsia="FangSong" w:cs="Calibri"/>
                <w:kern w:val="0"/>
                <w:szCs w:val="21"/>
                <w:lang w:val="en-US" w:eastAsia="zh-CN"/>
              </w:rPr>
              <w:t xml:space="preserve"> = 5% </w:t>
            </w:r>
            <w:r>
              <w:rPr>
                <w:rFonts w:hint="default" w:ascii="Arial" w:hAnsi="Arial" w:eastAsia="FangSong" w:cs="Arial"/>
                <w:kern w:val="0"/>
                <w:szCs w:val="21"/>
                <w:lang w:val="en-US" w:eastAsia="zh-CN"/>
              </w:rPr>
              <w:t>×</w:t>
            </w:r>
            <w:r>
              <w:rPr>
                <w:rFonts w:hint="eastAsia" w:ascii="Arial" w:hAnsi="Arial" w:eastAsia="FangSong" w:cs="Arial"/>
                <w:kern w:val="0"/>
                <w:szCs w:val="21"/>
                <w:lang w:val="en-US" w:eastAsia="zh-CN"/>
              </w:rPr>
              <w:t xml:space="preserve"> </w:t>
            </w:r>
            <w:r>
              <w:rPr>
                <w:rFonts w:hint="eastAsia" w:ascii="FangSong" w:hAnsi="FangSong" w:eastAsia="FangSong" w:cs="Calibri"/>
                <w:kern w:val="0"/>
                <w:szCs w:val="21"/>
                <w:lang w:val="en-US" w:eastAsia="zh-CN"/>
              </w:rPr>
              <w:t>未达交易次数的数量</w:t>
            </w:r>
          </w:p>
          <w:p w14:paraId="091F99A8">
            <w:pPr>
              <w:widowControl/>
              <w:numPr>
                <w:ilvl w:val="255"/>
                <w:numId w:val="0"/>
              </w:numPr>
              <w:spacing w:line="460" w:lineRule="atLeast"/>
              <w:ind w:firstLine="420" w:firstLineChars="200"/>
              <w:rPr>
                <w:rFonts w:hint="default" w:ascii="FangSong" w:hAnsi="FangSong" w:eastAsia="FangSong" w:cs="Calibri"/>
                <w:kern w:val="0"/>
                <w:szCs w:val="21"/>
                <w:lang w:val="en-US" w:eastAsia="zh-CN"/>
              </w:rPr>
            </w:pPr>
            <w:r>
              <w:rPr>
                <w:rFonts w:hint="default" w:ascii="FangSong" w:hAnsi="FangSong" w:eastAsia="FangSong" w:cs="Calibri"/>
                <w:kern w:val="0"/>
                <w:szCs w:val="21"/>
                <w:lang w:val="en-US" w:eastAsia="zh-CN"/>
              </w:rPr>
              <w:t>交易额扣减率</w:t>
            </w:r>
            <w:r>
              <w:rPr>
                <w:rFonts w:hint="eastAsia" w:ascii="FangSong" w:hAnsi="FangSong" w:eastAsia="FangSong" w:cs="Calibri"/>
                <w:kern w:val="0"/>
                <w:szCs w:val="21"/>
                <w:lang w:val="en-US" w:eastAsia="zh-CN"/>
              </w:rPr>
              <w:t xml:space="preserve">   = 10% </w:t>
            </w:r>
          </w:p>
        </w:tc>
      </w:tr>
    </w:tbl>
    <w:p w14:paraId="73B03919">
      <w:pPr>
        <w:widowControl/>
        <w:shd w:val="clear" w:color="auto" w:fill="FFFFFF"/>
        <w:spacing w:line="460" w:lineRule="atLeast"/>
        <w:rPr>
          <w:rFonts w:ascii="Calibri" w:hAnsi="Calibri" w:eastAsia="宋体" w:cs="Calibri"/>
          <w:kern w:val="0"/>
          <w:szCs w:val="21"/>
        </w:rPr>
      </w:pPr>
    </w:p>
    <w:p w14:paraId="644645BF">
      <w:pPr>
        <w:widowControl/>
        <w:shd w:val="clear" w:color="auto" w:fill="FFFFFF"/>
        <w:spacing w:line="460" w:lineRule="atLeast"/>
        <w:jc w:val="center"/>
        <w:rPr>
          <w:rFonts w:ascii="Calibri" w:hAnsi="Calibri" w:eastAsia="宋体" w:cs="Calibri"/>
          <w:kern w:val="0"/>
          <w:szCs w:val="21"/>
        </w:rPr>
      </w:pPr>
      <w:r>
        <w:rPr>
          <w:rFonts w:hint="eastAsia" w:ascii="FangSong" w:hAnsi="FangSong" w:eastAsia="FangSong" w:cs="Calibri"/>
          <w:b/>
          <w:bCs/>
          <w:kern w:val="0"/>
          <w:sz w:val="24"/>
          <w:szCs w:val="24"/>
        </w:rPr>
        <w:t>表3：金融投资策略设计评分规则</w:t>
      </w:r>
    </w:p>
    <w:tbl>
      <w:tblPr>
        <w:tblStyle w:val="10"/>
        <w:tblW w:w="4564" w:type="pct"/>
        <w:jc w:val="center"/>
        <w:tblLayout w:type="fixed"/>
        <w:tblCellMar>
          <w:top w:w="15" w:type="dxa"/>
          <w:left w:w="15" w:type="dxa"/>
          <w:bottom w:w="15" w:type="dxa"/>
          <w:right w:w="15" w:type="dxa"/>
        </w:tblCellMar>
      </w:tblPr>
      <w:tblGrid>
        <w:gridCol w:w="520"/>
        <w:gridCol w:w="5596"/>
        <w:gridCol w:w="848"/>
        <w:gridCol w:w="815"/>
      </w:tblGrid>
      <w:tr w14:paraId="150D4B43">
        <w:trPr>
          <w:trHeight w:val="129" w:hRule="atLeast"/>
          <w:jc w:val="center"/>
        </w:trPr>
        <w:tc>
          <w:tcPr>
            <w:tcW w:w="5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1208D7">
            <w:pPr>
              <w:widowControl/>
              <w:spacing w:line="460" w:lineRule="atLeast"/>
              <w:rPr>
                <w:rFonts w:ascii="Calibri" w:hAnsi="Calibri" w:eastAsia="宋体" w:cs="Calibri"/>
                <w:kern w:val="0"/>
                <w:szCs w:val="21"/>
              </w:rPr>
            </w:pPr>
            <w:r>
              <w:rPr>
                <w:rFonts w:hint="eastAsia" w:ascii="DengXian" w:hAnsi="DengXian" w:eastAsia="DengXian" w:cs="Calibri"/>
                <w:kern w:val="0"/>
                <w:szCs w:val="21"/>
              </w:rPr>
              <w:t> </w:t>
            </w:r>
          </w:p>
        </w:tc>
        <w:tc>
          <w:tcPr>
            <w:tcW w:w="56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E484DA4">
            <w:pPr>
              <w:widowControl/>
              <w:spacing w:line="460" w:lineRule="atLeast"/>
              <w:jc w:val="center"/>
              <w:rPr>
                <w:rFonts w:ascii="Calibri" w:hAnsi="Calibri" w:eastAsia="宋体" w:cs="Calibri"/>
                <w:kern w:val="0"/>
                <w:szCs w:val="21"/>
              </w:rPr>
            </w:pPr>
            <w:r>
              <w:rPr>
                <w:rFonts w:hint="eastAsia" w:ascii="FangSong" w:hAnsi="FangSong" w:eastAsia="FangSong" w:cs="Calibri"/>
                <w:b/>
                <w:bCs/>
                <w:kern w:val="0"/>
                <w:szCs w:val="21"/>
              </w:rPr>
              <w:t>评分要点</w:t>
            </w:r>
          </w:p>
        </w:tc>
        <w:tc>
          <w:tcPr>
            <w:tcW w:w="8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7EC9B66">
            <w:pPr>
              <w:widowControl/>
              <w:spacing w:line="460" w:lineRule="atLeast"/>
              <w:rPr>
                <w:rFonts w:ascii="Calibri" w:hAnsi="Calibri" w:eastAsia="宋体" w:cs="Calibri"/>
                <w:kern w:val="0"/>
                <w:szCs w:val="21"/>
              </w:rPr>
            </w:pPr>
            <w:r>
              <w:rPr>
                <w:rFonts w:hint="eastAsia" w:ascii="FangSong" w:hAnsi="FangSong" w:eastAsia="FangSong" w:cs="Calibri"/>
                <w:b/>
                <w:bCs/>
                <w:kern w:val="0"/>
                <w:szCs w:val="21"/>
              </w:rPr>
              <w:t>分项权重%</w:t>
            </w:r>
          </w:p>
        </w:tc>
        <w:tc>
          <w:tcPr>
            <w:tcW w:w="8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FD8B80A">
            <w:pPr>
              <w:widowControl/>
              <w:spacing w:line="460" w:lineRule="atLeast"/>
              <w:rPr>
                <w:rFonts w:ascii="Calibri" w:hAnsi="Calibri" w:eastAsia="宋体" w:cs="Calibri"/>
                <w:kern w:val="0"/>
                <w:szCs w:val="21"/>
              </w:rPr>
            </w:pPr>
            <w:r>
              <w:rPr>
                <w:rFonts w:hint="eastAsia" w:ascii="FangSong" w:hAnsi="FangSong" w:eastAsia="FangSong" w:cs="Calibri"/>
                <w:b/>
                <w:bCs/>
                <w:kern w:val="0"/>
                <w:szCs w:val="21"/>
              </w:rPr>
              <w:t>总权重%</w:t>
            </w:r>
          </w:p>
        </w:tc>
      </w:tr>
      <w:tr w14:paraId="0950426F">
        <w:trPr>
          <w:trHeight w:val="192" w:hRule="atLeast"/>
          <w:jc w:val="center"/>
        </w:trPr>
        <w:tc>
          <w:tcPr>
            <w:tcW w:w="51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34995A">
            <w:pPr>
              <w:widowControl/>
              <w:spacing w:line="460" w:lineRule="atLeast"/>
              <w:rPr>
                <w:rFonts w:ascii="Calibri" w:hAnsi="Calibri" w:eastAsia="宋体" w:cs="Calibri"/>
                <w:kern w:val="0"/>
                <w:szCs w:val="21"/>
              </w:rPr>
            </w:pPr>
            <w:r>
              <w:rPr>
                <w:rFonts w:hint="eastAsia" w:ascii="FangSong" w:hAnsi="FangSong" w:eastAsia="FangSong" w:cs="Calibri"/>
                <w:b/>
                <w:bCs/>
                <w:kern w:val="0"/>
                <w:szCs w:val="21"/>
              </w:rPr>
              <w:t>内容</w:t>
            </w:r>
          </w:p>
        </w:tc>
        <w:tc>
          <w:tcPr>
            <w:tcW w:w="56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6000873">
            <w:pPr>
              <w:widowControl/>
              <w:spacing w:line="460" w:lineRule="atLeast"/>
              <w:rPr>
                <w:rFonts w:hint="eastAsia" w:ascii="FangSong" w:hAnsi="FangSong" w:eastAsia="FangSong" w:cs="Calibri"/>
                <w:kern w:val="0"/>
                <w:szCs w:val="21"/>
              </w:rPr>
            </w:pPr>
            <w:r>
              <w:rPr>
                <w:rFonts w:hint="eastAsia" w:ascii="FangSong" w:hAnsi="FangSong" w:eastAsia="FangSong" w:cs="Calibri"/>
                <w:kern w:val="0"/>
                <w:szCs w:val="21"/>
              </w:rPr>
              <w:t>策略设计应至少包含投资目标、风险控制、资产配置、绩效评估等投资策略设计的基本内容，体现出金融投资策略的基本要求。</w:t>
            </w:r>
          </w:p>
        </w:tc>
        <w:tc>
          <w:tcPr>
            <w:tcW w:w="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5688089">
            <w:pPr>
              <w:widowControl/>
              <w:spacing w:line="460" w:lineRule="atLeast"/>
              <w:jc w:val="center"/>
              <w:rPr>
                <w:rFonts w:hint="default" w:ascii="FangSong" w:hAnsi="FangSong" w:eastAsia="FangSong" w:cs="Calibri"/>
                <w:kern w:val="0"/>
                <w:szCs w:val="21"/>
                <w:lang w:val="en-US" w:eastAsia="zh-CN"/>
              </w:rPr>
            </w:pPr>
            <w:r>
              <w:rPr>
                <w:rFonts w:hint="eastAsia" w:ascii="FangSong" w:hAnsi="FangSong" w:eastAsia="FangSong" w:cs="Calibri"/>
                <w:kern w:val="0"/>
                <w:szCs w:val="21"/>
                <w:lang w:val="en-US" w:eastAsia="zh-CN"/>
              </w:rPr>
              <w:t>20</w:t>
            </w:r>
          </w:p>
        </w:tc>
        <w:tc>
          <w:tcPr>
            <w:tcW w:w="81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D2A6A01">
            <w:pPr>
              <w:widowControl/>
              <w:spacing w:line="460" w:lineRule="atLeast"/>
              <w:jc w:val="center"/>
              <w:rPr>
                <w:rFonts w:hint="eastAsia" w:ascii="Calibri" w:hAnsi="Calibri" w:eastAsia="FangSong" w:cs="Calibri"/>
                <w:kern w:val="0"/>
                <w:szCs w:val="21"/>
                <w:lang w:val="en-US" w:eastAsia="zh-CN"/>
              </w:rPr>
            </w:pPr>
            <w:r>
              <w:rPr>
                <w:rFonts w:hint="eastAsia" w:ascii="FangSong" w:hAnsi="FangSong" w:eastAsia="FangSong" w:cs="Calibri"/>
                <w:kern w:val="0"/>
                <w:szCs w:val="21"/>
              </w:rPr>
              <w:t>5</w:t>
            </w:r>
            <w:r>
              <w:rPr>
                <w:rFonts w:hint="eastAsia" w:ascii="FangSong" w:hAnsi="FangSong" w:eastAsia="FangSong" w:cs="Calibri"/>
                <w:kern w:val="0"/>
                <w:szCs w:val="21"/>
                <w:lang w:val="en-US" w:eastAsia="zh-CN"/>
              </w:rPr>
              <w:t>0</w:t>
            </w:r>
          </w:p>
        </w:tc>
      </w:tr>
      <w:tr w14:paraId="2F7C4351">
        <w:trPr>
          <w:trHeight w:val="129" w:hRule="atLeast"/>
          <w:jc w:val="center"/>
        </w:trPr>
        <w:tc>
          <w:tcPr>
            <w:tcW w:w="515" w:type="dxa"/>
            <w:vMerge w:val="continue"/>
            <w:tcBorders>
              <w:top w:val="nil"/>
              <w:left w:val="single" w:color="auto" w:sz="8" w:space="0"/>
              <w:bottom w:val="single" w:color="auto" w:sz="8" w:space="0"/>
              <w:right w:val="single" w:color="auto" w:sz="8" w:space="0"/>
            </w:tcBorders>
            <w:tcMar>
              <w:top w:w="0" w:type="dxa"/>
              <w:left w:w="0" w:type="dxa"/>
              <w:bottom w:w="0" w:type="dxa"/>
              <w:right w:w="0" w:type="dxa"/>
            </w:tcMar>
            <w:vAlign w:val="center"/>
          </w:tcPr>
          <w:p w14:paraId="18483069">
            <w:pPr>
              <w:widowControl/>
              <w:rPr>
                <w:rFonts w:ascii="Calibri" w:hAnsi="Calibri" w:eastAsia="宋体" w:cs="Calibri"/>
                <w:kern w:val="0"/>
                <w:szCs w:val="21"/>
              </w:rPr>
            </w:pPr>
          </w:p>
        </w:tc>
        <w:tc>
          <w:tcPr>
            <w:tcW w:w="56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80EA4B7">
            <w:pPr>
              <w:widowControl/>
              <w:spacing w:line="460" w:lineRule="atLeast"/>
              <w:rPr>
                <w:rFonts w:ascii="Calibri" w:hAnsi="Calibri" w:eastAsia="宋体" w:cs="Calibri"/>
                <w:kern w:val="0"/>
                <w:szCs w:val="21"/>
              </w:rPr>
            </w:pPr>
            <w:r>
              <w:rPr>
                <w:rFonts w:hint="eastAsia" w:ascii="FangSong" w:hAnsi="FangSong" w:eastAsia="FangSong" w:cs="Calibri"/>
                <w:kern w:val="0"/>
                <w:szCs w:val="21"/>
              </w:rPr>
              <w:t>投资策略设计完整有效，能够反映出金融投资中风险收益配置的一般特征。</w:t>
            </w:r>
          </w:p>
        </w:tc>
        <w:tc>
          <w:tcPr>
            <w:tcW w:w="843" w:type="dxa"/>
            <w:tcBorders>
              <w:top w:val="nil"/>
              <w:left w:val="nil"/>
              <w:bottom w:val="single" w:color="auto" w:sz="8" w:space="0"/>
              <w:right w:val="single" w:color="auto" w:sz="8" w:space="0"/>
            </w:tcBorders>
            <w:tcMar>
              <w:top w:w="0" w:type="dxa"/>
              <w:left w:w="0" w:type="dxa"/>
              <w:bottom w:w="0" w:type="dxa"/>
              <w:right w:w="0" w:type="dxa"/>
            </w:tcMar>
            <w:vAlign w:val="center"/>
          </w:tcPr>
          <w:p w14:paraId="0F1B4A25">
            <w:pPr>
              <w:widowControl/>
              <w:spacing w:line="460" w:lineRule="atLeast"/>
              <w:jc w:val="center"/>
              <w:rPr>
                <w:rFonts w:ascii="Calibri" w:hAnsi="Calibri" w:eastAsia="宋体" w:cs="Calibri"/>
                <w:kern w:val="0"/>
                <w:szCs w:val="21"/>
              </w:rPr>
            </w:pPr>
            <w:r>
              <w:rPr>
                <w:rFonts w:hint="eastAsia" w:ascii="FangSong" w:hAnsi="FangSong" w:eastAsia="FangSong" w:cs="Calibri"/>
                <w:kern w:val="0"/>
                <w:szCs w:val="21"/>
              </w:rPr>
              <w:t>15</w:t>
            </w:r>
          </w:p>
        </w:tc>
        <w:tc>
          <w:tcPr>
            <w:tcW w:w="810" w:type="dxa"/>
            <w:vMerge w:val="continue"/>
            <w:tcBorders>
              <w:top w:val="nil"/>
              <w:left w:val="nil"/>
              <w:bottom w:val="single" w:color="auto" w:sz="8" w:space="0"/>
              <w:right w:val="single" w:color="auto" w:sz="8" w:space="0"/>
            </w:tcBorders>
            <w:tcMar>
              <w:top w:w="0" w:type="dxa"/>
              <w:left w:w="0" w:type="dxa"/>
              <w:bottom w:w="0" w:type="dxa"/>
              <w:right w:w="0" w:type="dxa"/>
            </w:tcMar>
            <w:vAlign w:val="center"/>
          </w:tcPr>
          <w:p w14:paraId="3B681284">
            <w:pPr>
              <w:widowControl/>
              <w:spacing w:beforeAutospacing="1" w:afterAutospacing="1"/>
              <w:jc w:val="center"/>
              <w:rPr>
                <w:rFonts w:ascii="Calibri" w:hAnsi="Calibri" w:eastAsia="宋体" w:cs="Calibri"/>
                <w:kern w:val="0"/>
                <w:szCs w:val="21"/>
              </w:rPr>
            </w:pPr>
          </w:p>
        </w:tc>
      </w:tr>
      <w:tr w14:paraId="17CB3718">
        <w:trPr>
          <w:trHeight w:val="129" w:hRule="atLeast"/>
          <w:jc w:val="center"/>
        </w:trPr>
        <w:tc>
          <w:tcPr>
            <w:tcW w:w="515" w:type="dxa"/>
            <w:vMerge w:val="continue"/>
            <w:tcBorders>
              <w:top w:val="nil"/>
              <w:left w:val="single" w:color="auto" w:sz="8" w:space="0"/>
              <w:bottom w:val="single" w:color="auto" w:sz="8" w:space="0"/>
              <w:right w:val="single" w:color="auto" w:sz="8" w:space="0"/>
            </w:tcBorders>
            <w:tcMar>
              <w:top w:w="0" w:type="dxa"/>
              <w:left w:w="0" w:type="dxa"/>
              <w:bottom w:w="0" w:type="dxa"/>
              <w:right w:w="0" w:type="dxa"/>
            </w:tcMar>
            <w:vAlign w:val="center"/>
          </w:tcPr>
          <w:p w14:paraId="755D8770">
            <w:pPr>
              <w:widowControl/>
              <w:rPr>
                <w:rFonts w:ascii="Calibri" w:hAnsi="Calibri" w:eastAsia="宋体" w:cs="Calibri"/>
                <w:kern w:val="0"/>
                <w:szCs w:val="21"/>
              </w:rPr>
            </w:pPr>
          </w:p>
        </w:tc>
        <w:tc>
          <w:tcPr>
            <w:tcW w:w="56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2CAAFD3">
            <w:pPr>
              <w:widowControl/>
              <w:spacing w:line="460" w:lineRule="atLeast"/>
              <w:rPr>
                <w:rFonts w:ascii="Calibri" w:hAnsi="Calibri" w:eastAsia="宋体" w:cs="Calibri"/>
                <w:kern w:val="0"/>
                <w:szCs w:val="21"/>
              </w:rPr>
            </w:pPr>
            <w:r>
              <w:rPr>
                <w:rFonts w:hint="eastAsia" w:ascii="FangSong" w:hAnsi="FangSong" w:eastAsia="FangSong" w:cs="Calibri"/>
                <w:kern w:val="0"/>
                <w:szCs w:val="21"/>
              </w:rPr>
              <w:t>策略设计上风险控制机制清晰明确，能对投资活动的可能的和潜在的风险具有抑制和分散功效，方案风控水平高。</w:t>
            </w:r>
          </w:p>
        </w:tc>
        <w:tc>
          <w:tcPr>
            <w:tcW w:w="843" w:type="dxa"/>
            <w:tcBorders>
              <w:top w:val="nil"/>
              <w:left w:val="nil"/>
              <w:bottom w:val="single" w:color="auto" w:sz="8" w:space="0"/>
              <w:right w:val="single" w:color="auto" w:sz="8" w:space="0"/>
            </w:tcBorders>
            <w:tcMar>
              <w:top w:w="0" w:type="dxa"/>
              <w:left w:w="0" w:type="dxa"/>
              <w:bottom w:w="0" w:type="dxa"/>
              <w:right w:w="0" w:type="dxa"/>
            </w:tcMar>
            <w:vAlign w:val="center"/>
          </w:tcPr>
          <w:p w14:paraId="789720CB">
            <w:pPr>
              <w:widowControl/>
              <w:spacing w:line="460" w:lineRule="atLeast"/>
              <w:jc w:val="center"/>
              <w:rPr>
                <w:rFonts w:hint="eastAsia" w:ascii="Calibri" w:hAnsi="Calibri" w:eastAsia="FangSong" w:cs="Calibri"/>
                <w:kern w:val="0"/>
                <w:szCs w:val="21"/>
                <w:lang w:val="en-US" w:eastAsia="zh-CN"/>
              </w:rPr>
            </w:pPr>
            <w:r>
              <w:rPr>
                <w:rFonts w:hint="eastAsia" w:ascii="FangSong" w:hAnsi="FangSong" w:eastAsia="FangSong" w:cs="Calibri"/>
                <w:kern w:val="0"/>
                <w:szCs w:val="21"/>
              </w:rPr>
              <w:t>1</w:t>
            </w:r>
            <w:r>
              <w:rPr>
                <w:rFonts w:hint="eastAsia" w:ascii="FangSong" w:hAnsi="FangSong" w:eastAsia="FangSong" w:cs="Calibri"/>
                <w:kern w:val="0"/>
                <w:szCs w:val="21"/>
                <w:lang w:val="en-US" w:eastAsia="zh-CN"/>
              </w:rPr>
              <w:t>5</w:t>
            </w:r>
          </w:p>
        </w:tc>
        <w:tc>
          <w:tcPr>
            <w:tcW w:w="810" w:type="dxa"/>
            <w:vMerge w:val="continue"/>
            <w:tcBorders>
              <w:top w:val="nil"/>
              <w:left w:val="nil"/>
              <w:bottom w:val="single" w:color="auto" w:sz="8" w:space="0"/>
              <w:right w:val="single" w:color="auto" w:sz="8" w:space="0"/>
            </w:tcBorders>
            <w:tcMar>
              <w:top w:w="0" w:type="dxa"/>
              <w:left w:w="0" w:type="dxa"/>
              <w:bottom w:w="0" w:type="dxa"/>
              <w:right w:w="0" w:type="dxa"/>
            </w:tcMar>
            <w:vAlign w:val="center"/>
          </w:tcPr>
          <w:p w14:paraId="7C3F67CB">
            <w:pPr>
              <w:widowControl/>
              <w:spacing w:beforeAutospacing="1" w:afterAutospacing="1"/>
              <w:jc w:val="center"/>
              <w:rPr>
                <w:rFonts w:ascii="Calibri" w:hAnsi="Calibri" w:eastAsia="宋体" w:cs="Calibri"/>
                <w:kern w:val="0"/>
                <w:szCs w:val="21"/>
              </w:rPr>
            </w:pPr>
          </w:p>
        </w:tc>
      </w:tr>
      <w:tr w14:paraId="1D0EC9D0">
        <w:trPr>
          <w:trHeight w:val="129" w:hRule="atLeast"/>
          <w:jc w:val="center"/>
        </w:trPr>
        <w:tc>
          <w:tcPr>
            <w:tcW w:w="51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ED9C8B">
            <w:pPr>
              <w:widowControl/>
              <w:spacing w:line="460" w:lineRule="atLeast"/>
              <w:rPr>
                <w:rFonts w:ascii="Calibri" w:hAnsi="Calibri" w:eastAsia="宋体" w:cs="Calibri"/>
                <w:kern w:val="0"/>
                <w:szCs w:val="21"/>
              </w:rPr>
            </w:pPr>
            <w:r>
              <w:rPr>
                <w:rFonts w:hint="eastAsia" w:ascii="FangSong" w:hAnsi="FangSong" w:eastAsia="FangSong" w:cs="Calibri"/>
                <w:b/>
                <w:bCs/>
                <w:kern w:val="0"/>
                <w:szCs w:val="21"/>
              </w:rPr>
              <w:t>创新</w:t>
            </w:r>
          </w:p>
        </w:tc>
        <w:tc>
          <w:tcPr>
            <w:tcW w:w="56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1975A72">
            <w:pPr>
              <w:widowControl/>
              <w:spacing w:line="460" w:lineRule="atLeast"/>
              <w:rPr>
                <w:rFonts w:ascii="Calibri" w:hAnsi="Calibri" w:eastAsia="宋体" w:cs="Calibri"/>
                <w:kern w:val="0"/>
                <w:szCs w:val="21"/>
              </w:rPr>
            </w:pPr>
            <w:r>
              <w:rPr>
                <w:rFonts w:hint="eastAsia" w:ascii="FangSong" w:hAnsi="FangSong" w:eastAsia="FangSong" w:cs="Calibri"/>
                <w:kern w:val="0"/>
                <w:szCs w:val="21"/>
              </w:rPr>
              <w:t>在整个投资策略设计上或某个方面，有别于一般的策略设计，具有一定的创新性且合理。</w:t>
            </w:r>
          </w:p>
        </w:tc>
        <w:tc>
          <w:tcPr>
            <w:tcW w:w="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4950F619">
            <w:pPr>
              <w:widowControl/>
              <w:spacing w:line="460" w:lineRule="atLeast"/>
              <w:jc w:val="center"/>
              <w:rPr>
                <w:rFonts w:hint="eastAsia" w:ascii="Calibri" w:hAnsi="Calibri" w:eastAsia="FangSong" w:cs="Calibri"/>
                <w:kern w:val="0"/>
                <w:szCs w:val="21"/>
                <w:lang w:val="en-US" w:eastAsia="zh-CN"/>
              </w:rPr>
            </w:pPr>
            <w:r>
              <w:rPr>
                <w:rFonts w:hint="eastAsia" w:ascii="FangSong" w:hAnsi="FangSong" w:eastAsia="FangSong" w:cs="Calibri"/>
                <w:kern w:val="0"/>
                <w:szCs w:val="21"/>
              </w:rPr>
              <w:t>1</w:t>
            </w:r>
            <w:r>
              <w:rPr>
                <w:rFonts w:hint="eastAsia" w:ascii="FangSong" w:hAnsi="FangSong" w:eastAsia="FangSong" w:cs="Calibri"/>
                <w:kern w:val="0"/>
                <w:szCs w:val="21"/>
                <w:lang w:val="en-US" w:eastAsia="zh-CN"/>
              </w:rPr>
              <w:t>5</w:t>
            </w:r>
          </w:p>
        </w:tc>
        <w:tc>
          <w:tcPr>
            <w:tcW w:w="81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4036252">
            <w:pPr>
              <w:widowControl/>
              <w:spacing w:line="460" w:lineRule="atLeast"/>
              <w:jc w:val="center"/>
              <w:rPr>
                <w:rFonts w:hint="default" w:ascii="Calibri" w:hAnsi="Calibri" w:eastAsia="宋体" w:cs="Calibri"/>
                <w:kern w:val="0"/>
                <w:szCs w:val="21"/>
                <w:lang w:val="en-US" w:eastAsia="zh-CN"/>
              </w:rPr>
            </w:pPr>
            <w:r>
              <w:rPr>
                <w:rFonts w:hint="eastAsia" w:ascii="FangSong" w:hAnsi="FangSong" w:eastAsia="FangSong" w:cs="Calibri"/>
                <w:kern w:val="0"/>
                <w:szCs w:val="21"/>
                <w:lang w:val="en-US" w:eastAsia="zh-CN"/>
              </w:rPr>
              <w:t>30</w:t>
            </w:r>
          </w:p>
        </w:tc>
      </w:tr>
      <w:tr w14:paraId="53566386">
        <w:trPr>
          <w:trHeight w:val="90" w:hRule="atLeast"/>
          <w:jc w:val="center"/>
        </w:trPr>
        <w:tc>
          <w:tcPr>
            <w:tcW w:w="515" w:type="dxa"/>
            <w:vMerge w:val="continue"/>
            <w:tcBorders>
              <w:top w:val="nil"/>
              <w:left w:val="single" w:color="auto" w:sz="8" w:space="0"/>
              <w:bottom w:val="single" w:color="auto" w:sz="8" w:space="0"/>
              <w:right w:val="single" w:color="auto" w:sz="8" w:space="0"/>
            </w:tcBorders>
            <w:tcMar>
              <w:top w:w="0" w:type="dxa"/>
              <w:left w:w="0" w:type="dxa"/>
              <w:bottom w:w="0" w:type="dxa"/>
              <w:right w:w="0" w:type="dxa"/>
            </w:tcMar>
            <w:vAlign w:val="center"/>
          </w:tcPr>
          <w:p w14:paraId="791DE27D">
            <w:pPr>
              <w:widowControl/>
              <w:rPr>
                <w:rFonts w:ascii="Calibri" w:hAnsi="Calibri" w:eastAsia="宋体" w:cs="Calibri"/>
                <w:kern w:val="0"/>
                <w:szCs w:val="21"/>
              </w:rPr>
            </w:pPr>
          </w:p>
        </w:tc>
        <w:tc>
          <w:tcPr>
            <w:tcW w:w="56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F8F09D4">
            <w:pPr>
              <w:widowControl/>
              <w:spacing w:line="460" w:lineRule="atLeast"/>
              <w:rPr>
                <w:rFonts w:ascii="Calibri" w:hAnsi="Calibri" w:eastAsia="宋体" w:cs="Calibri"/>
                <w:kern w:val="0"/>
                <w:szCs w:val="21"/>
              </w:rPr>
            </w:pPr>
            <w:r>
              <w:rPr>
                <w:rFonts w:hint="eastAsia" w:ascii="FangSong" w:hAnsi="FangSong" w:eastAsia="FangSong" w:cs="Calibri"/>
                <w:kern w:val="0"/>
                <w:szCs w:val="21"/>
              </w:rPr>
              <w:t>能体现当前投资市场的真实金融投资策略的设计思想与理念，可操作性强，借鉴价值高。</w:t>
            </w:r>
          </w:p>
        </w:tc>
        <w:tc>
          <w:tcPr>
            <w:tcW w:w="843" w:type="dxa"/>
            <w:tcBorders>
              <w:top w:val="nil"/>
              <w:left w:val="nil"/>
              <w:bottom w:val="single" w:color="auto" w:sz="8" w:space="0"/>
              <w:right w:val="single" w:color="auto" w:sz="8" w:space="0"/>
            </w:tcBorders>
            <w:tcMar>
              <w:top w:w="0" w:type="dxa"/>
              <w:left w:w="0" w:type="dxa"/>
              <w:bottom w:w="0" w:type="dxa"/>
              <w:right w:w="0" w:type="dxa"/>
            </w:tcMar>
            <w:vAlign w:val="center"/>
          </w:tcPr>
          <w:p w14:paraId="432B5991">
            <w:pPr>
              <w:widowControl/>
              <w:spacing w:line="460" w:lineRule="atLeast"/>
              <w:jc w:val="center"/>
              <w:rPr>
                <w:rFonts w:ascii="Calibri" w:hAnsi="Calibri" w:eastAsia="宋体" w:cs="Calibri"/>
                <w:kern w:val="0"/>
                <w:szCs w:val="21"/>
              </w:rPr>
            </w:pPr>
            <w:r>
              <w:rPr>
                <w:rFonts w:hint="eastAsia" w:ascii="FangSong" w:hAnsi="FangSong" w:eastAsia="FangSong" w:cs="Calibri"/>
                <w:kern w:val="0"/>
                <w:szCs w:val="21"/>
              </w:rPr>
              <w:t>15</w:t>
            </w:r>
          </w:p>
        </w:tc>
        <w:tc>
          <w:tcPr>
            <w:tcW w:w="810" w:type="dxa"/>
            <w:vMerge w:val="continue"/>
            <w:tcBorders>
              <w:top w:val="nil"/>
              <w:left w:val="nil"/>
              <w:bottom w:val="single" w:color="auto" w:sz="8" w:space="0"/>
              <w:right w:val="single" w:color="auto" w:sz="8" w:space="0"/>
            </w:tcBorders>
            <w:tcMar>
              <w:top w:w="0" w:type="dxa"/>
              <w:left w:w="0" w:type="dxa"/>
              <w:bottom w:w="0" w:type="dxa"/>
              <w:right w:w="0" w:type="dxa"/>
            </w:tcMar>
            <w:vAlign w:val="center"/>
          </w:tcPr>
          <w:p w14:paraId="57AA1D6C">
            <w:pPr>
              <w:widowControl/>
              <w:spacing w:beforeAutospacing="1" w:afterAutospacing="1"/>
              <w:jc w:val="center"/>
              <w:rPr>
                <w:rFonts w:ascii="Calibri" w:hAnsi="Calibri" w:eastAsia="宋体" w:cs="Calibri"/>
                <w:kern w:val="0"/>
                <w:szCs w:val="21"/>
              </w:rPr>
            </w:pPr>
          </w:p>
        </w:tc>
      </w:tr>
      <w:tr w14:paraId="05663E64">
        <w:trPr>
          <w:trHeight w:val="129" w:hRule="atLeast"/>
          <w:jc w:val="center"/>
        </w:trPr>
        <w:tc>
          <w:tcPr>
            <w:tcW w:w="51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A59FBD">
            <w:pPr>
              <w:widowControl/>
              <w:spacing w:line="460" w:lineRule="atLeast"/>
              <w:rPr>
                <w:rFonts w:ascii="Calibri" w:hAnsi="Calibri" w:eastAsia="宋体" w:cs="Calibri"/>
                <w:kern w:val="0"/>
                <w:szCs w:val="21"/>
              </w:rPr>
            </w:pPr>
            <w:r>
              <w:rPr>
                <w:rFonts w:hint="eastAsia" w:ascii="FangSong" w:hAnsi="FangSong" w:eastAsia="FangSong" w:cs="Calibri"/>
                <w:b/>
                <w:bCs/>
                <w:kern w:val="0"/>
                <w:szCs w:val="21"/>
              </w:rPr>
              <w:t>格式</w:t>
            </w:r>
          </w:p>
        </w:tc>
        <w:tc>
          <w:tcPr>
            <w:tcW w:w="56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27E0EFE">
            <w:pPr>
              <w:widowControl/>
              <w:spacing w:line="460" w:lineRule="atLeast"/>
              <w:rPr>
                <w:rFonts w:ascii="Calibri" w:hAnsi="Calibri" w:eastAsia="宋体" w:cs="Calibri"/>
                <w:kern w:val="0"/>
                <w:szCs w:val="21"/>
              </w:rPr>
            </w:pPr>
            <w:r>
              <w:rPr>
                <w:rFonts w:hint="eastAsia" w:ascii="FangSong" w:hAnsi="FangSong" w:eastAsia="FangSong" w:cs="Calibri"/>
                <w:kern w:val="0"/>
                <w:szCs w:val="21"/>
              </w:rPr>
              <w:t>金融投资策略的基本格式规范，排版美观，基本类似专业金融投资方案设计。</w:t>
            </w:r>
          </w:p>
        </w:tc>
        <w:tc>
          <w:tcPr>
            <w:tcW w:w="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1FB321EF">
            <w:pPr>
              <w:widowControl/>
              <w:spacing w:line="460" w:lineRule="atLeast"/>
              <w:jc w:val="center"/>
              <w:rPr>
                <w:rFonts w:ascii="Calibri" w:hAnsi="Calibri" w:eastAsia="宋体" w:cs="Calibri"/>
                <w:kern w:val="0"/>
                <w:szCs w:val="21"/>
              </w:rPr>
            </w:pPr>
            <w:r>
              <w:rPr>
                <w:rFonts w:hint="eastAsia" w:ascii="FangSong" w:hAnsi="FangSong" w:eastAsia="FangSong" w:cs="Calibri"/>
                <w:kern w:val="0"/>
                <w:szCs w:val="21"/>
              </w:rPr>
              <w:t>5</w:t>
            </w:r>
          </w:p>
        </w:tc>
        <w:tc>
          <w:tcPr>
            <w:tcW w:w="81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CC01149">
            <w:pPr>
              <w:widowControl/>
              <w:spacing w:line="460" w:lineRule="atLeast"/>
              <w:jc w:val="center"/>
              <w:rPr>
                <w:rFonts w:ascii="Calibri" w:hAnsi="Calibri" w:eastAsia="宋体" w:cs="Calibri"/>
                <w:kern w:val="0"/>
                <w:szCs w:val="21"/>
              </w:rPr>
            </w:pPr>
            <w:r>
              <w:rPr>
                <w:rFonts w:hint="eastAsia" w:ascii="FangSong" w:hAnsi="FangSong" w:eastAsia="FangSong" w:cs="Calibri"/>
                <w:kern w:val="0"/>
                <w:szCs w:val="21"/>
              </w:rPr>
              <w:t>20</w:t>
            </w:r>
          </w:p>
        </w:tc>
      </w:tr>
      <w:tr w14:paraId="1CDB3A63">
        <w:trPr>
          <w:trHeight w:val="129" w:hRule="atLeast"/>
          <w:jc w:val="center"/>
        </w:trPr>
        <w:tc>
          <w:tcPr>
            <w:tcW w:w="515" w:type="dxa"/>
            <w:vMerge w:val="continue"/>
            <w:tcBorders>
              <w:top w:val="nil"/>
              <w:left w:val="single" w:color="auto" w:sz="8" w:space="0"/>
              <w:bottom w:val="single" w:color="auto" w:sz="8" w:space="0"/>
              <w:right w:val="single" w:color="auto" w:sz="8" w:space="0"/>
            </w:tcBorders>
            <w:tcMar>
              <w:top w:w="0" w:type="dxa"/>
              <w:left w:w="0" w:type="dxa"/>
              <w:bottom w:w="0" w:type="dxa"/>
              <w:right w:w="0" w:type="dxa"/>
            </w:tcMar>
            <w:vAlign w:val="center"/>
          </w:tcPr>
          <w:p w14:paraId="082D2ACE">
            <w:pPr>
              <w:widowControl/>
              <w:rPr>
                <w:rFonts w:ascii="Calibri" w:hAnsi="Calibri" w:eastAsia="宋体" w:cs="Calibri"/>
                <w:kern w:val="0"/>
                <w:szCs w:val="21"/>
              </w:rPr>
            </w:pPr>
          </w:p>
        </w:tc>
        <w:tc>
          <w:tcPr>
            <w:tcW w:w="56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8AD9D0A">
            <w:pPr>
              <w:widowControl/>
              <w:spacing w:line="460" w:lineRule="atLeast"/>
              <w:rPr>
                <w:rFonts w:ascii="Calibri" w:hAnsi="Calibri" w:eastAsia="宋体" w:cs="Calibri"/>
                <w:kern w:val="0"/>
                <w:szCs w:val="21"/>
              </w:rPr>
            </w:pPr>
            <w:r>
              <w:rPr>
                <w:rFonts w:hint="eastAsia" w:ascii="FangSong" w:hAnsi="FangSong" w:eastAsia="FangSong" w:cs="Calibri"/>
                <w:kern w:val="0"/>
                <w:szCs w:val="21"/>
              </w:rPr>
              <w:t>文字语言表达专业、流畅、通俗易懂，能够为专业人士和非专业人士所读懂。</w:t>
            </w:r>
          </w:p>
        </w:tc>
        <w:tc>
          <w:tcPr>
            <w:tcW w:w="843" w:type="dxa"/>
            <w:tcBorders>
              <w:top w:val="nil"/>
              <w:left w:val="nil"/>
              <w:bottom w:val="single" w:color="auto" w:sz="8" w:space="0"/>
              <w:right w:val="single" w:color="auto" w:sz="8" w:space="0"/>
            </w:tcBorders>
            <w:tcMar>
              <w:top w:w="0" w:type="dxa"/>
              <w:left w:w="0" w:type="dxa"/>
              <w:bottom w:w="0" w:type="dxa"/>
              <w:right w:w="0" w:type="dxa"/>
            </w:tcMar>
            <w:vAlign w:val="center"/>
          </w:tcPr>
          <w:p w14:paraId="1BD0386A">
            <w:pPr>
              <w:widowControl/>
              <w:spacing w:line="460" w:lineRule="atLeast"/>
              <w:jc w:val="center"/>
              <w:rPr>
                <w:rFonts w:ascii="Calibri" w:hAnsi="Calibri" w:eastAsia="宋体" w:cs="Calibri"/>
                <w:kern w:val="0"/>
                <w:szCs w:val="21"/>
              </w:rPr>
            </w:pPr>
            <w:r>
              <w:rPr>
                <w:rFonts w:hint="eastAsia" w:ascii="FangSong" w:hAnsi="FangSong" w:eastAsia="FangSong" w:cs="Calibri"/>
                <w:kern w:val="0"/>
                <w:szCs w:val="21"/>
              </w:rPr>
              <w:t>10</w:t>
            </w:r>
          </w:p>
        </w:tc>
        <w:tc>
          <w:tcPr>
            <w:tcW w:w="810" w:type="dxa"/>
            <w:vMerge w:val="continue"/>
            <w:tcBorders>
              <w:top w:val="nil"/>
              <w:left w:val="nil"/>
              <w:bottom w:val="single" w:color="auto" w:sz="8" w:space="0"/>
              <w:right w:val="single" w:color="auto" w:sz="8" w:space="0"/>
            </w:tcBorders>
            <w:tcMar>
              <w:top w:w="0" w:type="dxa"/>
              <w:left w:w="0" w:type="dxa"/>
              <w:bottom w:w="0" w:type="dxa"/>
              <w:right w:w="0" w:type="dxa"/>
            </w:tcMar>
            <w:vAlign w:val="center"/>
          </w:tcPr>
          <w:p w14:paraId="6470CD10">
            <w:pPr>
              <w:widowControl/>
              <w:spacing w:beforeAutospacing="1" w:afterAutospacing="1"/>
              <w:rPr>
                <w:rFonts w:ascii="Calibri" w:hAnsi="Calibri" w:eastAsia="宋体" w:cs="Calibri"/>
                <w:kern w:val="0"/>
                <w:szCs w:val="21"/>
              </w:rPr>
            </w:pPr>
          </w:p>
        </w:tc>
      </w:tr>
      <w:tr w14:paraId="7D800F3E">
        <w:trPr>
          <w:trHeight w:val="90" w:hRule="atLeast"/>
          <w:jc w:val="center"/>
        </w:trPr>
        <w:tc>
          <w:tcPr>
            <w:tcW w:w="515" w:type="dxa"/>
            <w:vMerge w:val="continue"/>
            <w:tcBorders>
              <w:top w:val="nil"/>
              <w:left w:val="single" w:color="auto" w:sz="8" w:space="0"/>
              <w:bottom w:val="single" w:color="auto" w:sz="8" w:space="0"/>
              <w:right w:val="single" w:color="auto" w:sz="8" w:space="0"/>
            </w:tcBorders>
            <w:tcMar>
              <w:top w:w="0" w:type="dxa"/>
              <w:left w:w="0" w:type="dxa"/>
              <w:bottom w:w="0" w:type="dxa"/>
              <w:right w:w="0" w:type="dxa"/>
            </w:tcMar>
            <w:vAlign w:val="center"/>
          </w:tcPr>
          <w:p w14:paraId="3DF095AB">
            <w:pPr>
              <w:widowControl/>
              <w:rPr>
                <w:rFonts w:ascii="Calibri" w:hAnsi="Calibri" w:eastAsia="宋体" w:cs="Calibri"/>
                <w:kern w:val="0"/>
                <w:szCs w:val="21"/>
              </w:rPr>
            </w:pPr>
          </w:p>
        </w:tc>
        <w:tc>
          <w:tcPr>
            <w:tcW w:w="56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8EBC235">
            <w:pPr>
              <w:widowControl/>
              <w:spacing w:line="460" w:lineRule="atLeast"/>
              <w:rPr>
                <w:rFonts w:ascii="Calibri" w:hAnsi="Calibri" w:eastAsia="宋体" w:cs="Calibri"/>
                <w:kern w:val="0"/>
                <w:szCs w:val="21"/>
              </w:rPr>
            </w:pPr>
            <w:r>
              <w:rPr>
                <w:rFonts w:hint="eastAsia" w:ascii="FangSong" w:hAnsi="FangSong" w:eastAsia="FangSong" w:cs="Calibri"/>
                <w:kern w:val="0"/>
                <w:szCs w:val="21"/>
              </w:rPr>
              <w:t>交易记录有简要操作理由，具体交易数量、价格、操作方向。</w:t>
            </w:r>
          </w:p>
        </w:tc>
        <w:tc>
          <w:tcPr>
            <w:tcW w:w="843" w:type="dxa"/>
            <w:tcBorders>
              <w:top w:val="nil"/>
              <w:left w:val="nil"/>
              <w:bottom w:val="single" w:color="auto" w:sz="8" w:space="0"/>
              <w:right w:val="single" w:color="auto" w:sz="8" w:space="0"/>
            </w:tcBorders>
            <w:tcMar>
              <w:top w:w="0" w:type="dxa"/>
              <w:left w:w="0" w:type="dxa"/>
              <w:bottom w:w="0" w:type="dxa"/>
              <w:right w:w="0" w:type="dxa"/>
            </w:tcMar>
            <w:vAlign w:val="center"/>
          </w:tcPr>
          <w:p w14:paraId="408EC14A">
            <w:pPr>
              <w:widowControl/>
              <w:spacing w:line="460" w:lineRule="atLeast"/>
              <w:jc w:val="center"/>
              <w:rPr>
                <w:rFonts w:ascii="Calibri" w:hAnsi="Calibri" w:eastAsia="宋体" w:cs="Calibri"/>
                <w:kern w:val="0"/>
                <w:szCs w:val="21"/>
              </w:rPr>
            </w:pPr>
            <w:r>
              <w:rPr>
                <w:rFonts w:hint="eastAsia" w:ascii="FangSong" w:hAnsi="FangSong" w:eastAsia="FangSong" w:cs="Calibri"/>
                <w:kern w:val="0"/>
                <w:szCs w:val="21"/>
              </w:rPr>
              <w:t>5</w:t>
            </w:r>
          </w:p>
        </w:tc>
        <w:tc>
          <w:tcPr>
            <w:tcW w:w="810" w:type="dxa"/>
            <w:vMerge w:val="continue"/>
            <w:tcBorders>
              <w:top w:val="nil"/>
              <w:left w:val="nil"/>
              <w:bottom w:val="single" w:color="auto" w:sz="8" w:space="0"/>
              <w:right w:val="single" w:color="auto" w:sz="8" w:space="0"/>
            </w:tcBorders>
            <w:tcMar>
              <w:top w:w="0" w:type="dxa"/>
              <w:left w:w="0" w:type="dxa"/>
              <w:bottom w:w="0" w:type="dxa"/>
              <w:right w:w="0" w:type="dxa"/>
            </w:tcMar>
            <w:vAlign w:val="center"/>
          </w:tcPr>
          <w:p w14:paraId="24E1AC73">
            <w:pPr>
              <w:widowControl/>
              <w:spacing w:beforeAutospacing="1" w:afterAutospacing="1"/>
              <w:rPr>
                <w:rFonts w:ascii="Calibri" w:hAnsi="Calibri" w:eastAsia="宋体" w:cs="Calibri"/>
                <w:kern w:val="0"/>
                <w:szCs w:val="21"/>
              </w:rPr>
            </w:pPr>
          </w:p>
        </w:tc>
      </w:tr>
      <w:tr w14:paraId="28736DBE">
        <w:trPr>
          <w:trHeight w:val="90" w:hRule="atLeast"/>
          <w:jc w:val="center"/>
        </w:trPr>
        <w:tc>
          <w:tcPr>
            <w:tcW w:w="5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5CEF82">
            <w:pPr>
              <w:widowControl/>
              <w:spacing w:line="460" w:lineRule="atLeast"/>
              <w:rPr>
                <w:rFonts w:ascii="Calibri" w:hAnsi="Calibri" w:eastAsia="宋体" w:cs="Calibri"/>
                <w:kern w:val="0"/>
                <w:szCs w:val="21"/>
              </w:rPr>
            </w:pPr>
            <w:r>
              <w:rPr>
                <w:rFonts w:hint="eastAsia" w:ascii="DengXian" w:hAnsi="DengXian" w:eastAsia="DengXian" w:cs="Calibri"/>
                <w:kern w:val="0"/>
                <w:szCs w:val="21"/>
              </w:rPr>
              <w:t> </w:t>
            </w:r>
          </w:p>
        </w:tc>
        <w:tc>
          <w:tcPr>
            <w:tcW w:w="645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4AF1A58">
            <w:pPr>
              <w:widowControl/>
              <w:spacing w:line="460" w:lineRule="atLeast"/>
              <w:jc w:val="center"/>
              <w:rPr>
                <w:rFonts w:ascii="Calibri" w:hAnsi="Calibri" w:eastAsia="宋体" w:cs="Calibri"/>
                <w:kern w:val="0"/>
                <w:szCs w:val="21"/>
              </w:rPr>
            </w:pPr>
            <w:r>
              <w:rPr>
                <w:rFonts w:hint="eastAsia" w:ascii="FangSong" w:hAnsi="FangSong" w:eastAsia="FangSong" w:cs="Calibri"/>
                <w:kern w:val="0"/>
                <w:szCs w:val="21"/>
              </w:rPr>
              <w:t>合计</w:t>
            </w:r>
          </w:p>
        </w:tc>
        <w:tc>
          <w:tcPr>
            <w:tcW w:w="8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80D5C6">
            <w:pPr>
              <w:widowControl/>
              <w:spacing w:line="460" w:lineRule="atLeast"/>
              <w:jc w:val="center"/>
              <w:rPr>
                <w:rFonts w:ascii="Calibri" w:hAnsi="Calibri" w:eastAsia="宋体" w:cs="Calibri"/>
                <w:kern w:val="0"/>
                <w:szCs w:val="21"/>
              </w:rPr>
            </w:pPr>
            <w:r>
              <w:rPr>
                <w:rFonts w:hint="eastAsia" w:ascii="FangSong" w:hAnsi="FangSong" w:eastAsia="FangSong" w:cs="Calibri"/>
                <w:kern w:val="0"/>
                <w:szCs w:val="21"/>
              </w:rPr>
              <w:t>100</w:t>
            </w:r>
          </w:p>
        </w:tc>
      </w:tr>
    </w:tbl>
    <w:p w14:paraId="2FCCDED0">
      <w:pPr>
        <w:widowControl/>
        <w:shd w:val="clear" w:color="auto" w:fill="FFFFFF"/>
        <w:spacing w:line="460" w:lineRule="atLeast"/>
        <w:rPr>
          <w:rFonts w:ascii="Calibri" w:hAnsi="Calibri" w:eastAsia="宋体" w:cs="Calibri"/>
          <w:kern w:val="0"/>
          <w:szCs w:val="21"/>
        </w:rPr>
      </w:pPr>
      <w:r>
        <w:rPr>
          <w:rFonts w:hint="eastAsia" w:ascii="FangSong" w:hAnsi="FangSong" w:eastAsia="FangSong" w:cs="Calibri"/>
          <w:kern w:val="0"/>
          <w:szCs w:val="21"/>
        </w:rPr>
        <w:t>注：（1）参赛的作品要求采用研究报告形式，每篇在25000字以内。</w:t>
      </w:r>
    </w:p>
    <w:p w14:paraId="4A1D7830">
      <w:pPr>
        <w:widowControl/>
        <w:shd w:val="clear" w:color="auto" w:fill="FFFFFF"/>
        <w:spacing w:line="460" w:lineRule="atLeast"/>
        <w:ind w:firstLine="420"/>
        <w:rPr>
          <w:rFonts w:ascii="Calibri" w:hAnsi="Calibri" w:eastAsia="宋体" w:cs="Calibri"/>
          <w:kern w:val="0"/>
          <w:szCs w:val="21"/>
        </w:rPr>
      </w:pPr>
      <w:r>
        <w:rPr>
          <w:rFonts w:hint="eastAsia" w:ascii="FangSong" w:hAnsi="FangSong" w:eastAsia="FangSong" w:cs="Calibri"/>
          <w:kern w:val="0"/>
          <w:szCs w:val="21"/>
        </w:rPr>
        <w:t>（2）须提交中国知网查重报告，复制比原则上不超过20%；未提交查重报告作品不参与评奖。</w:t>
      </w:r>
    </w:p>
    <w:p w14:paraId="3E67AD8D">
      <w:pPr>
        <w:widowControl/>
        <w:shd w:val="clear" w:color="auto" w:fill="FFFFFF"/>
        <w:spacing w:line="460" w:lineRule="atLeast"/>
        <w:ind w:firstLine="420"/>
        <w:rPr>
          <w:rFonts w:hint="eastAsia" w:ascii="FangSong" w:hAnsi="FangSong" w:eastAsia="FangSong" w:cs="Calibri"/>
          <w:kern w:val="0"/>
          <w:szCs w:val="21"/>
        </w:rPr>
      </w:pPr>
      <w:r>
        <w:rPr>
          <w:rFonts w:hint="eastAsia" w:ascii="FangSong" w:hAnsi="FangSong" w:eastAsia="FangSong" w:cs="Calibri"/>
          <w:kern w:val="0"/>
          <w:szCs w:val="21"/>
        </w:rPr>
        <w:t>（3）参赛作品若已在现实环境中加以运用，并取得较好效果时，提供相关证明，可在总得分的基础上加上激励分值。</w:t>
      </w:r>
    </w:p>
    <w:p w14:paraId="5306922A">
      <w:pPr>
        <w:widowControl/>
        <w:shd w:val="clear" w:color="auto" w:fill="FFFFFF"/>
        <w:spacing w:line="460" w:lineRule="atLeast"/>
        <w:ind w:firstLine="420"/>
        <w:rPr>
          <w:rFonts w:hint="eastAsia" w:ascii="FangSong" w:hAnsi="FangSong" w:eastAsia="FangSong" w:cs="Calibri"/>
          <w:kern w:val="0"/>
          <w:szCs w:val="21"/>
        </w:rPr>
      </w:pPr>
    </w:p>
    <w:p w14:paraId="79BA46F6">
      <w:pPr>
        <w:widowControl/>
        <w:shd w:val="clear" w:color="auto" w:fill="FFFFFF"/>
        <w:spacing w:line="460" w:lineRule="atLeast"/>
        <w:jc w:val="center"/>
        <w:rPr>
          <w:rFonts w:ascii="FangSong" w:hAnsi="FangSong" w:eastAsia="FangSong" w:cs="Calibri"/>
          <w:b/>
          <w:bCs/>
          <w:kern w:val="0"/>
          <w:sz w:val="28"/>
          <w:szCs w:val="28"/>
        </w:rPr>
      </w:pPr>
      <w:r>
        <w:rPr>
          <w:rFonts w:hint="eastAsia" w:ascii="FangSong" w:hAnsi="FangSong" w:eastAsia="FangSong" w:cs="Calibri"/>
          <w:b/>
          <w:bCs/>
          <w:kern w:val="0"/>
          <w:sz w:val="24"/>
          <w:szCs w:val="24"/>
        </w:rPr>
        <w:t>表4：金融科技产品设计评分规则</w:t>
      </w:r>
    </w:p>
    <w:tbl>
      <w:tblPr>
        <w:tblStyle w:val="10"/>
        <w:tblW w:w="821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95"/>
        <w:gridCol w:w="1127"/>
        <w:gridCol w:w="3941"/>
        <w:gridCol w:w="1293"/>
        <w:gridCol w:w="1162"/>
      </w:tblGrid>
      <w:tr w14:paraId="5B5A6ACE">
        <w:trPr>
          <w:trHeight w:val="478" w:hRule="atLeast"/>
          <w:jc w:val="center"/>
        </w:trPr>
        <w:tc>
          <w:tcPr>
            <w:tcW w:w="69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65E20153">
            <w:pPr>
              <w:widowControl/>
              <w:spacing w:line="480" w:lineRule="atLeast"/>
              <w:rPr>
                <w:rFonts w:ascii="DengXian" w:hAnsi="DengXian" w:eastAsia="DengXian" w:cs="DengXian"/>
                <w:szCs w:val="21"/>
              </w:rPr>
            </w:pPr>
          </w:p>
        </w:tc>
        <w:tc>
          <w:tcPr>
            <w:tcW w:w="5068"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70008C">
            <w:pPr>
              <w:widowControl/>
              <w:spacing w:line="480" w:lineRule="atLeast"/>
              <w:jc w:val="center"/>
              <w:rPr>
                <w:rFonts w:ascii="FangSong" w:hAnsi="FangSong" w:eastAsia="FangSong" w:cs="FangSong"/>
                <w:b/>
                <w:bCs/>
                <w:kern w:val="0"/>
                <w:szCs w:val="21"/>
                <w:lang w:bidi="ar"/>
              </w:rPr>
            </w:pPr>
            <w:r>
              <w:rPr>
                <w:rFonts w:hint="eastAsia" w:ascii="FangSong" w:hAnsi="FangSong" w:eastAsia="FangSong" w:cs="FangSong"/>
                <w:b/>
                <w:bCs/>
                <w:kern w:val="0"/>
                <w:szCs w:val="21"/>
                <w:lang w:bidi="ar"/>
              </w:rPr>
              <w:t>评分要点</w:t>
            </w:r>
          </w:p>
        </w:tc>
        <w:tc>
          <w:tcPr>
            <w:tcW w:w="129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906500">
            <w:pPr>
              <w:widowControl/>
              <w:spacing w:line="480" w:lineRule="atLeast"/>
              <w:jc w:val="center"/>
              <w:rPr>
                <w:rFonts w:ascii="DengXian" w:hAnsi="DengXian" w:eastAsia="DengXian" w:cs="DengXian"/>
                <w:szCs w:val="21"/>
              </w:rPr>
            </w:pPr>
            <w:r>
              <w:rPr>
                <w:rFonts w:hint="eastAsia" w:ascii="FangSong" w:hAnsi="FangSong" w:eastAsia="FangSong" w:cs="FangSong"/>
                <w:b/>
                <w:bCs/>
                <w:kern w:val="0"/>
                <w:szCs w:val="21"/>
                <w:lang w:bidi="ar"/>
              </w:rPr>
              <w:t>分项权重%</w:t>
            </w:r>
          </w:p>
        </w:tc>
        <w:tc>
          <w:tcPr>
            <w:tcW w:w="116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227390">
            <w:pPr>
              <w:widowControl/>
              <w:spacing w:line="480" w:lineRule="atLeast"/>
              <w:jc w:val="center"/>
              <w:rPr>
                <w:rFonts w:ascii="DengXian" w:hAnsi="DengXian" w:eastAsia="DengXian" w:cs="DengXian"/>
                <w:szCs w:val="21"/>
              </w:rPr>
            </w:pPr>
            <w:r>
              <w:rPr>
                <w:rFonts w:hint="eastAsia" w:ascii="FangSong" w:hAnsi="FangSong" w:eastAsia="FangSong" w:cs="FangSong"/>
                <w:b/>
                <w:bCs/>
                <w:kern w:val="0"/>
                <w:szCs w:val="21"/>
                <w:lang w:bidi="ar"/>
              </w:rPr>
              <w:t>总权重%</w:t>
            </w:r>
          </w:p>
        </w:tc>
      </w:tr>
      <w:tr w14:paraId="219BDF77">
        <w:trPr>
          <w:trHeight w:val="2173" w:hRule="atLeast"/>
          <w:jc w:val="center"/>
        </w:trPr>
        <w:tc>
          <w:tcPr>
            <w:tcW w:w="695" w:type="dxa"/>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312C54E7">
            <w:pPr>
              <w:widowControl/>
              <w:spacing w:line="480" w:lineRule="atLeast"/>
              <w:jc w:val="center"/>
              <w:rPr>
                <w:rFonts w:ascii="DengXian" w:hAnsi="DengXian" w:eastAsia="DengXian" w:cs="DengXian"/>
                <w:szCs w:val="21"/>
              </w:rPr>
            </w:pPr>
            <w:r>
              <w:rPr>
                <w:rFonts w:hint="eastAsia" w:ascii="FangSong" w:hAnsi="FangSong" w:eastAsia="FangSong" w:cs="FangSong"/>
                <w:b/>
                <w:bCs/>
                <w:kern w:val="0"/>
                <w:szCs w:val="21"/>
                <w:lang w:bidi="ar"/>
              </w:rPr>
              <w:t>金融科技产品设计报告</w:t>
            </w:r>
          </w:p>
        </w:tc>
        <w:tc>
          <w:tcPr>
            <w:tcW w:w="1127" w:type="dxa"/>
            <w:tcBorders>
              <w:top w:val="nil"/>
              <w:left w:val="nil"/>
              <w:right w:val="single" w:color="auto" w:sz="8" w:space="0"/>
            </w:tcBorders>
            <w:shd w:val="clear" w:color="auto" w:fill="auto"/>
            <w:tcMar>
              <w:top w:w="0" w:type="dxa"/>
              <w:left w:w="108" w:type="dxa"/>
              <w:bottom w:w="0" w:type="dxa"/>
              <w:right w:w="108" w:type="dxa"/>
            </w:tcMar>
            <w:vAlign w:val="center"/>
          </w:tcPr>
          <w:p w14:paraId="219850FB">
            <w:pPr>
              <w:widowControl/>
              <w:spacing w:line="480" w:lineRule="atLeast"/>
              <w:jc w:val="center"/>
              <w:rPr>
                <w:rFonts w:ascii="FangSong" w:hAnsi="FangSong" w:eastAsia="FangSong" w:cs="FangSong"/>
                <w:kern w:val="0"/>
                <w:szCs w:val="21"/>
                <w:lang w:bidi="ar"/>
              </w:rPr>
            </w:pPr>
            <w:r>
              <w:rPr>
                <w:rFonts w:hint="eastAsia" w:ascii="仿宋_GB2312" w:hAnsi="宋体" w:eastAsia="仿宋_GB2312" w:cs="仿宋_GB2312"/>
                <w:kern w:val="0"/>
                <w:szCs w:val="21"/>
                <w:lang w:bidi="ar"/>
              </w:rPr>
              <w:t>创新金融产品设计方案内容</w:t>
            </w:r>
          </w:p>
        </w:tc>
        <w:tc>
          <w:tcPr>
            <w:tcW w:w="3941" w:type="dxa"/>
            <w:tcBorders>
              <w:top w:val="nil"/>
              <w:left w:val="nil"/>
              <w:right w:val="single" w:color="auto" w:sz="8" w:space="0"/>
            </w:tcBorders>
            <w:shd w:val="clear" w:color="auto" w:fill="auto"/>
            <w:tcMar>
              <w:top w:w="0" w:type="dxa"/>
              <w:left w:w="108" w:type="dxa"/>
              <w:bottom w:w="0" w:type="dxa"/>
              <w:right w:w="108" w:type="dxa"/>
            </w:tcMar>
            <w:vAlign w:val="center"/>
          </w:tcPr>
          <w:p w14:paraId="1B60CF31">
            <w:pPr>
              <w:widowControl/>
              <w:jc w:val="left"/>
              <w:rPr>
                <w:rFonts w:ascii="FangSong" w:hAnsi="FangSong" w:eastAsia="FangSong" w:cs="FangSong"/>
                <w:kern w:val="0"/>
                <w:szCs w:val="21"/>
                <w:lang w:bidi="ar"/>
              </w:rPr>
            </w:pPr>
            <w:r>
              <w:rPr>
                <w:rFonts w:ascii="FangSong" w:hAnsi="FangSong" w:eastAsia="FangSong" w:cs="FangSong"/>
                <w:kern w:val="0"/>
                <w:szCs w:val="21"/>
                <w:lang w:bidi="ar"/>
              </w:rPr>
              <w:t>内容包括但不限于：产品背景、产品介绍，包括产品功能、用户需求、用户痛点以及解决方式和方法；产品设计思路与形成方案，包括业务知识、用户习惯及体验、</w:t>
            </w:r>
            <w:r>
              <w:rPr>
                <w:rFonts w:hint="eastAsia" w:ascii="FangSong" w:hAnsi="FangSong" w:eastAsia="FangSong" w:cs="FangSong"/>
                <w:kern w:val="0"/>
                <w:szCs w:val="21"/>
                <w:lang w:bidi="ar"/>
              </w:rPr>
              <w:t>产品场景、产品开发协调、产品安全感（操作性安全感、反馈安全感、品牌安全感、文案传达安全感、视觉传达安全感）、页面流程协调性、后续产品迭代等；产品优势、产品推广方案、产品商业模式等。</w:t>
            </w:r>
          </w:p>
        </w:tc>
        <w:tc>
          <w:tcPr>
            <w:tcW w:w="12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64D837">
            <w:pPr>
              <w:widowControl/>
              <w:spacing w:line="480" w:lineRule="atLeast"/>
              <w:jc w:val="center"/>
              <w:rPr>
                <w:rFonts w:ascii="DengXian" w:hAnsi="DengXian" w:eastAsia="DengXian" w:cs="DengXian"/>
                <w:szCs w:val="21"/>
              </w:rPr>
            </w:pPr>
            <w:r>
              <w:rPr>
                <w:rFonts w:hint="eastAsia" w:ascii="DengXian" w:hAnsi="DengXian" w:eastAsia="DengXian" w:cs="DengXian"/>
                <w:szCs w:val="21"/>
              </w:rPr>
              <w:t>50</w:t>
            </w:r>
          </w:p>
        </w:tc>
        <w:tc>
          <w:tcPr>
            <w:tcW w:w="1162"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14:paraId="2CEBCC11">
            <w:pPr>
              <w:widowControl/>
              <w:spacing w:line="480" w:lineRule="atLeast"/>
              <w:jc w:val="center"/>
              <w:rPr>
                <w:rFonts w:ascii="DengXian" w:hAnsi="DengXian" w:eastAsia="DengXian" w:cs="DengXian"/>
                <w:szCs w:val="21"/>
              </w:rPr>
            </w:pPr>
            <w:r>
              <w:rPr>
                <w:rFonts w:hint="eastAsia" w:ascii="DengXian" w:hAnsi="DengXian" w:eastAsia="DengXian" w:cs="DengXian"/>
                <w:szCs w:val="21"/>
              </w:rPr>
              <w:t>100</w:t>
            </w:r>
          </w:p>
        </w:tc>
      </w:tr>
      <w:tr w14:paraId="192C93BA">
        <w:trPr>
          <w:jc w:val="center"/>
        </w:trPr>
        <w:tc>
          <w:tcPr>
            <w:tcW w:w="69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3E4AF6E0">
            <w:pPr>
              <w:widowControl/>
              <w:spacing w:line="480" w:lineRule="atLeast"/>
              <w:rPr>
                <w:rFonts w:ascii="DengXian" w:hAnsi="DengXian" w:eastAsia="DengXian" w:cs="DengXian"/>
                <w:szCs w:val="21"/>
              </w:rPr>
            </w:pPr>
          </w:p>
        </w:tc>
        <w:tc>
          <w:tcPr>
            <w:tcW w:w="1127"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14:paraId="75978CC2">
            <w:pPr>
              <w:widowControl/>
              <w:spacing w:line="480" w:lineRule="atLeast"/>
              <w:jc w:val="center"/>
              <w:rPr>
                <w:rFonts w:ascii="FangSong" w:hAnsi="FangSong" w:eastAsia="FangSong" w:cs="FangSong"/>
                <w:kern w:val="0"/>
                <w:szCs w:val="21"/>
                <w:lang w:bidi="ar"/>
              </w:rPr>
            </w:pPr>
            <w:r>
              <w:rPr>
                <w:rFonts w:hint="eastAsia" w:ascii="FangSong" w:hAnsi="FangSong" w:eastAsia="FangSong" w:cs="FangSong"/>
                <w:kern w:val="0"/>
                <w:szCs w:val="21"/>
                <w:lang w:bidi="ar"/>
              </w:rPr>
              <w:t>创新</w:t>
            </w:r>
          </w:p>
        </w:tc>
        <w:tc>
          <w:tcPr>
            <w:tcW w:w="39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1C8798">
            <w:pPr>
              <w:widowControl/>
              <w:spacing w:line="180" w:lineRule="atLeast"/>
              <w:rPr>
                <w:rFonts w:hint="eastAsia" w:ascii="仿宋_GB2312" w:hAnsi="宋体" w:eastAsia="仿宋_GB2312" w:cs="仿宋_GB2312"/>
                <w:kern w:val="0"/>
                <w:szCs w:val="21"/>
                <w:lang w:bidi="ar"/>
              </w:rPr>
            </w:pPr>
            <w:r>
              <w:rPr>
                <w:rFonts w:hint="eastAsia" w:ascii="仿宋_GB2312" w:hAnsi="宋体" w:eastAsia="仿宋_GB2312" w:cs="仿宋_GB2312"/>
                <w:kern w:val="0"/>
                <w:szCs w:val="21"/>
                <w:lang w:bidi="ar"/>
              </w:rPr>
              <w:t>在整个金融科技产品设计上或某个方面，有别于一般的金融产品设计，具有一定的创新性且合理。</w:t>
            </w:r>
          </w:p>
        </w:tc>
        <w:tc>
          <w:tcPr>
            <w:tcW w:w="12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F3AD44">
            <w:pPr>
              <w:widowControl/>
              <w:spacing w:line="480" w:lineRule="atLeast"/>
              <w:jc w:val="center"/>
              <w:rPr>
                <w:rFonts w:ascii="FangSong" w:hAnsi="FangSong" w:eastAsia="FangSong" w:cs="FangSong"/>
                <w:kern w:val="0"/>
                <w:szCs w:val="21"/>
                <w:lang w:bidi="ar"/>
              </w:rPr>
            </w:pPr>
            <w:r>
              <w:rPr>
                <w:rFonts w:hint="eastAsia" w:ascii="FangSong" w:hAnsi="FangSong" w:eastAsia="FangSong" w:cs="FangSong"/>
                <w:kern w:val="0"/>
                <w:szCs w:val="21"/>
                <w:lang w:bidi="ar"/>
              </w:rPr>
              <w:t>15</w:t>
            </w:r>
          </w:p>
        </w:tc>
        <w:tc>
          <w:tcPr>
            <w:tcW w:w="1162" w:type="dxa"/>
            <w:vMerge w:val="continue"/>
            <w:tcBorders>
              <w:left w:val="nil"/>
              <w:right w:val="single" w:color="auto" w:sz="8" w:space="0"/>
            </w:tcBorders>
            <w:shd w:val="clear" w:color="auto" w:fill="auto"/>
            <w:tcMar>
              <w:top w:w="0" w:type="dxa"/>
              <w:left w:w="108" w:type="dxa"/>
              <w:bottom w:w="0" w:type="dxa"/>
              <w:right w:w="108" w:type="dxa"/>
            </w:tcMar>
            <w:vAlign w:val="center"/>
          </w:tcPr>
          <w:p w14:paraId="666AE539">
            <w:pPr>
              <w:widowControl/>
              <w:spacing w:line="480" w:lineRule="atLeast"/>
              <w:jc w:val="center"/>
              <w:rPr>
                <w:rFonts w:ascii="DengXian" w:hAnsi="DengXian" w:eastAsia="DengXian" w:cs="DengXian"/>
                <w:szCs w:val="21"/>
              </w:rPr>
            </w:pPr>
          </w:p>
        </w:tc>
      </w:tr>
      <w:tr w14:paraId="227F2381">
        <w:trPr>
          <w:trHeight w:val="682" w:hRule="atLeast"/>
          <w:jc w:val="center"/>
        </w:trPr>
        <w:tc>
          <w:tcPr>
            <w:tcW w:w="69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79DA69B6">
            <w:pPr>
              <w:rPr>
                <w:rFonts w:ascii="Times New Roman" w:hAnsi="Times New Roman" w:cs="Times New Roman"/>
                <w:szCs w:val="21"/>
              </w:rPr>
            </w:pPr>
          </w:p>
        </w:tc>
        <w:tc>
          <w:tcPr>
            <w:tcW w:w="1127"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97F67A">
            <w:pPr>
              <w:widowControl/>
              <w:spacing w:line="480" w:lineRule="atLeast"/>
              <w:jc w:val="center"/>
              <w:rPr>
                <w:rFonts w:ascii="FangSong" w:hAnsi="FangSong" w:eastAsia="FangSong" w:cs="FangSong"/>
                <w:kern w:val="0"/>
                <w:szCs w:val="21"/>
                <w:lang w:bidi="ar"/>
              </w:rPr>
            </w:pPr>
          </w:p>
        </w:tc>
        <w:tc>
          <w:tcPr>
            <w:tcW w:w="39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16DA87">
            <w:pPr>
              <w:widowControl/>
              <w:spacing w:line="180" w:lineRule="atLeast"/>
              <w:rPr>
                <w:rFonts w:hint="eastAsia" w:ascii="仿宋_GB2312" w:hAnsi="宋体" w:eastAsia="仿宋_GB2312" w:cs="仿宋_GB2312"/>
                <w:kern w:val="0"/>
                <w:szCs w:val="21"/>
                <w:lang w:bidi="ar"/>
              </w:rPr>
            </w:pPr>
            <w:r>
              <w:rPr>
                <w:rFonts w:hint="eastAsia" w:ascii="仿宋_GB2312" w:hAnsi="宋体" w:eastAsia="仿宋_GB2312" w:cs="仿宋_GB2312"/>
                <w:kern w:val="0"/>
                <w:szCs w:val="21"/>
                <w:lang w:bidi="ar"/>
              </w:rPr>
              <w:t>能体现当前投资市场的真实金融科技产品设计思想与理念，应用性强，借鉴价值高。</w:t>
            </w:r>
          </w:p>
        </w:tc>
        <w:tc>
          <w:tcPr>
            <w:tcW w:w="129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06F755E">
            <w:pPr>
              <w:widowControl/>
              <w:spacing w:line="480" w:lineRule="atLeast"/>
              <w:jc w:val="center"/>
              <w:rPr>
                <w:rFonts w:ascii="FangSong" w:hAnsi="FangSong" w:eastAsia="FangSong" w:cs="FangSong"/>
                <w:kern w:val="0"/>
                <w:szCs w:val="21"/>
                <w:lang w:bidi="ar"/>
              </w:rPr>
            </w:pPr>
            <w:r>
              <w:rPr>
                <w:rFonts w:hint="eastAsia" w:ascii="FangSong" w:hAnsi="FangSong" w:eastAsia="FangSong" w:cs="FangSong"/>
                <w:kern w:val="0"/>
                <w:szCs w:val="21"/>
                <w:lang w:bidi="ar"/>
              </w:rPr>
              <w:t>15</w:t>
            </w:r>
          </w:p>
        </w:tc>
        <w:tc>
          <w:tcPr>
            <w:tcW w:w="1162" w:type="dxa"/>
            <w:vMerge w:val="continue"/>
            <w:tcBorders>
              <w:left w:val="nil"/>
              <w:right w:val="single" w:color="auto" w:sz="8" w:space="0"/>
            </w:tcBorders>
            <w:shd w:val="clear" w:color="auto" w:fill="auto"/>
            <w:tcMar>
              <w:top w:w="0" w:type="dxa"/>
              <w:left w:w="108" w:type="dxa"/>
              <w:bottom w:w="0" w:type="dxa"/>
              <w:right w:w="108" w:type="dxa"/>
            </w:tcMar>
            <w:vAlign w:val="center"/>
          </w:tcPr>
          <w:p w14:paraId="58362AFF">
            <w:pPr>
              <w:rPr>
                <w:rFonts w:ascii="Times New Roman" w:hAnsi="Times New Roman" w:cs="Times New Roman"/>
                <w:szCs w:val="21"/>
              </w:rPr>
            </w:pPr>
          </w:p>
        </w:tc>
      </w:tr>
      <w:tr w14:paraId="06BBF7CF">
        <w:trPr>
          <w:trHeight w:val="608" w:hRule="atLeast"/>
          <w:jc w:val="center"/>
        </w:trPr>
        <w:tc>
          <w:tcPr>
            <w:tcW w:w="695"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46021E06">
            <w:pPr>
              <w:widowControl/>
              <w:spacing w:line="480" w:lineRule="atLeast"/>
              <w:rPr>
                <w:rFonts w:ascii="DengXian" w:hAnsi="DengXian" w:eastAsia="DengXian" w:cs="DengXian"/>
                <w:szCs w:val="21"/>
              </w:rPr>
            </w:pPr>
          </w:p>
        </w:tc>
        <w:tc>
          <w:tcPr>
            <w:tcW w:w="1127"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14:paraId="1C9EC803">
            <w:pPr>
              <w:widowControl/>
              <w:spacing w:line="480" w:lineRule="atLeast"/>
              <w:jc w:val="center"/>
              <w:rPr>
                <w:rFonts w:ascii="FangSong" w:hAnsi="FangSong" w:eastAsia="FangSong" w:cs="FangSong"/>
                <w:kern w:val="0"/>
                <w:szCs w:val="21"/>
                <w:lang w:bidi="ar"/>
              </w:rPr>
            </w:pPr>
            <w:r>
              <w:rPr>
                <w:rFonts w:hint="eastAsia" w:ascii="FangSong" w:hAnsi="FangSong" w:eastAsia="FangSong" w:cs="FangSong"/>
                <w:kern w:val="0"/>
                <w:szCs w:val="21"/>
                <w:lang w:bidi="ar"/>
              </w:rPr>
              <w:t>格式</w:t>
            </w:r>
          </w:p>
        </w:tc>
        <w:tc>
          <w:tcPr>
            <w:tcW w:w="394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58343802">
            <w:pPr>
              <w:widowControl/>
              <w:spacing w:line="180" w:lineRule="atLeast"/>
              <w:rPr>
                <w:rFonts w:hint="eastAsia" w:ascii="仿宋_GB2312" w:hAnsi="宋体" w:eastAsia="仿宋_GB2312" w:cs="仿宋_GB2312"/>
                <w:kern w:val="0"/>
                <w:szCs w:val="21"/>
                <w:lang w:bidi="ar"/>
              </w:rPr>
            </w:pPr>
            <w:r>
              <w:rPr>
                <w:rFonts w:hint="eastAsia" w:ascii="仿宋_GB2312" w:hAnsi="宋体" w:eastAsia="仿宋_GB2312" w:cs="仿宋_GB2312"/>
                <w:kern w:val="0"/>
                <w:szCs w:val="21"/>
                <w:lang w:bidi="ar"/>
              </w:rPr>
              <w:t>金融科技产品设计的基本格式规范，排版美观，基本类似专业金融产品方案设计。</w:t>
            </w:r>
          </w:p>
        </w:tc>
        <w:tc>
          <w:tcPr>
            <w:tcW w:w="129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10BB45F5">
            <w:pPr>
              <w:widowControl/>
              <w:spacing w:line="480" w:lineRule="atLeast"/>
              <w:jc w:val="center"/>
              <w:rPr>
                <w:rFonts w:ascii="FangSong" w:hAnsi="FangSong" w:eastAsia="FangSong" w:cs="FangSong"/>
                <w:kern w:val="0"/>
                <w:szCs w:val="21"/>
                <w:lang w:bidi="ar"/>
              </w:rPr>
            </w:pPr>
            <w:r>
              <w:rPr>
                <w:rFonts w:hint="eastAsia" w:ascii="FangSong" w:hAnsi="FangSong" w:eastAsia="FangSong" w:cs="FangSong"/>
                <w:kern w:val="0"/>
                <w:szCs w:val="21"/>
                <w:lang w:bidi="ar"/>
              </w:rPr>
              <w:t>10</w:t>
            </w:r>
          </w:p>
        </w:tc>
        <w:tc>
          <w:tcPr>
            <w:tcW w:w="1162" w:type="dxa"/>
            <w:vMerge w:val="continue"/>
            <w:tcBorders>
              <w:left w:val="nil"/>
              <w:right w:val="single" w:color="auto" w:sz="8" w:space="0"/>
            </w:tcBorders>
            <w:shd w:val="clear" w:color="auto" w:fill="auto"/>
            <w:tcMar>
              <w:top w:w="0" w:type="dxa"/>
              <w:left w:w="108" w:type="dxa"/>
              <w:bottom w:w="0" w:type="dxa"/>
              <w:right w:w="108" w:type="dxa"/>
            </w:tcMar>
            <w:vAlign w:val="center"/>
          </w:tcPr>
          <w:p w14:paraId="12C160EE">
            <w:pPr>
              <w:widowControl/>
              <w:spacing w:line="480" w:lineRule="atLeast"/>
              <w:jc w:val="center"/>
              <w:rPr>
                <w:rFonts w:ascii="DengXian" w:hAnsi="DengXian" w:eastAsia="DengXian" w:cs="DengXian"/>
                <w:szCs w:val="21"/>
              </w:rPr>
            </w:pPr>
          </w:p>
        </w:tc>
      </w:tr>
      <w:tr w14:paraId="3C6428F2">
        <w:trPr>
          <w:jc w:val="center"/>
        </w:trPr>
        <w:tc>
          <w:tcPr>
            <w:tcW w:w="695"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329958">
            <w:pPr>
              <w:rPr>
                <w:rFonts w:ascii="Times New Roman" w:hAnsi="Times New Roman" w:cs="Times New Roman"/>
                <w:szCs w:val="21"/>
              </w:rPr>
            </w:pPr>
          </w:p>
        </w:tc>
        <w:tc>
          <w:tcPr>
            <w:tcW w:w="1127"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tcPr>
          <w:p w14:paraId="77A3889C">
            <w:pPr>
              <w:widowControl/>
              <w:spacing w:line="480" w:lineRule="atLeast"/>
              <w:jc w:val="center"/>
              <w:rPr>
                <w:rFonts w:ascii="FangSong" w:hAnsi="FangSong" w:eastAsia="FangSong" w:cs="FangSong"/>
                <w:kern w:val="0"/>
                <w:szCs w:val="21"/>
                <w:lang w:bidi="ar"/>
              </w:rPr>
            </w:pPr>
          </w:p>
        </w:tc>
        <w:tc>
          <w:tcPr>
            <w:tcW w:w="394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65624A53">
            <w:pPr>
              <w:widowControl/>
              <w:spacing w:line="180" w:lineRule="atLeast"/>
              <w:rPr>
                <w:rFonts w:hint="eastAsia" w:ascii="仿宋_GB2312" w:hAnsi="宋体" w:eastAsia="仿宋_GB2312" w:cs="仿宋_GB2312"/>
                <w:kern w:val="0"/>
                <w:szCs w:val="21"/>
                <w:lang w:bidi="ar"/>
              </w:rPr>
            </w:pPr>
            <w:r>
              <w:rPr>
                <w:rFonts w:hint="eastAsia" w:ascii="仿宋_GB2312" w:hAnsi="宋体" w:eastAsia="仿宋_GB2312" w:cs="仿宋_GB2312"/>
                <w:kern w:val="0"/>
                <w:szCs w:val="21"/>
                <w:lang w:bidi="ar"/>
              </w:rPr>
              <w:t>文字语言表达专业、流畅、通俗易懂，能够为专业人士和非专业人士所读懂。</w:t>
            </w:r>
          </w:p>
        </w:tc>
        <w:tc>
          <w:tcPr>
            <w:tcW w:w="1293" w:type="dxa"/>
            <w:tcBorders>
              <w:top w:val="nil"/>
              <w:left w:val="nil"/>
              <w:bottom w:val="single" w:color="auto" w:sz="8" w:space="0"/>
              <w:right w:val="single" w:color="auto" w:sz="8" w:space="0"/>
            </w:tcBorders>
            <w:shd w:val="clear" w:color="auto" w:fill="auto"/>
            <w:tcMar>
              <w:top w:w="0" w:type="dxa"/>
              <w:left w:w="0" w:type="dxa"/>
              <w:bottom w:w="0" w:type="dxa"/>
              <w:right w:w="0" w:type="dxa"/>
            </w:tcMar>
          </w:tcPr>
          <w:p w14:paraId="4B80A47D">
            <w:pPr>
              <w:widowControl/>
              <w:spacing w:line="480" w:lineRule="atLeast"/>
              <w:jc w:val="center"/>
              <w:rPr>
                <w:rFonts w:ascii="FangSong" w:hAnsi="FangSong" w:eastAsia="FangSong" w:cs="FangSong"/>
                <w:kern w:val="0"/>
                <w:szCs w:val="21"/>
                <w:lang w:bidi="ar"/>
              </w:rPr>
            </w:pPr>
            <w:r>
              <w:rPr>
                <w:rFonts w:hint="eastAsia" w:ascii="FangSong" w:hAnsi="FangSong" w:eastAsia="FangSong" w:cs="FangSong"/>
                <w:kern w:val="0"/>
                <w:szCs w:val="21"/>
                <w:lang w:bidi="ar"/>
              </w:rPr>
              <w:t>10</w:t>
            </w:r>
          </w:p>
        </w:tc>
        <w:tc>
          <w:tcPr>
            <w:tcW w:w="1162"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DD6587">
            <w:pPr>
              <w:rPr>
                <w:rFonts w:ascii="Times New Roman" w:hAnsi="Times New Roman" w:cs="Times New Roman"/>
                <w:szCs w:val="21"/>
              </w:rPr>
            </w:pPr>
          </w:p>
        </w:tc>
      </w:tr>
      <w:tr w14:paraId="284BE5B3">
        <w:trPr>
          <w:trHeight w:val="293" w:hRule="atLeast"/>
          <w:jc w:val="center"/>
        </w:trPr>
        <w:tc>
          <w:tcPr>
            <w:tcW w:w="6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8C9548">
            <w:pPr>
              <w:widowControl/>
              <w:spacing w:line="480" w:lineRule="atLeast"/>
              <w:jc w:val="center"/>
              <w:rPr>
                <w:rFonts w:ascii="DengXian" w:hAnsi="DengXian" w:eastAsia="DengXian" w:cs="DengXian"/>
                <w:szCs w:val="21"/>
              </w:rPr>
            </w:pPr>
          </w:p>
        </w:tc>
        <w:tc>
          <w:tcPr>
            <w:tcW w:w="6361"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42D39F">
            <w:pPr>
              <w:widowControl/>
              <w:spacing w:line="480" w:lineRule="atLeast"/>
              <w:jc w:val="center"/>
              <w:rPr>
                <w:rFonts w:ascii="DengXian" w:hAnsi="DengXian" w:eastAsia="DengXian" w:cs="DengXian"/>
                <w:szCs w:val="21"/>
              </w:rPr>
            </w:pPr>
            <w:r>
              <w:rPr>
                <w:rFonts w:hint="eastAsia" w:ascii="FangSong" w:hAnsi="FangSong" w:eastAsia="FangSong" w:cs="FangSong"/>
                <w:kern w:val="0"/>
                <w:szCs w:val="21"/>
                <w:lang w:bidi="ar"/>
              </w:rPr>
              <w:t>合计</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6F121A51">
            <w:pPr>
              <w:widowControl/>
              <w:spacing w:line="480" w:lineRule="atLeast"/>
              <w:jc w:val="center"/>
              <w:rPr>
                <w:rFonts w:ascii="DengXian" w:hAnsi="DengXian" w:eastAsia="DengXian" w:cs="DengXian"/>
                <w:szCs w:val="21"/>
              </w:rPr>
            </w:pPr>
            <w:r>
              <w:rPr>
                <w:rFonts w:hint="eastAsia" w:ascii="FangSong" w:hAnsi="FangSong" w:eastAsia="FangSong" w:cs="FangSong"/>
                <w:kern w:val="0"/>
                <w:szCs w:val="21"/>
                <w:lang w:bidi="ar"/>
              </w:rPr>
              <w:t>100</w:t>
            </w:r>
          </w:p>
        </w:tc>
      </w:tr>
    </w:tbl>
    <w:p w14:paraId="760D66A3">
      <w:pPr>
        <w:widowControl/>
        <w:shd w:val="clear" w:color="auto" w:fill="FFFFFF"/>
        <w:spacing w:line="460" w:lineRule="atLeast"/>
        <w:rPr>
          <w:rFonts w:ascii="FangSong" w:hAnsi="FangSong" w:eastAsia="FangSong" w:cs="Calibri"/>
          <w:kern w:val="0"/>
          <w:szCs w:val="21"/>
        </w:rPr>
      </w:pPr>
      <w:r>
        <w:rPr>
          <w:rFonts w:hint="eastAsia" w:ascii="FangSong" w:hAnsi="FangSong" w:eastAsia="FangSong" w:cs="Calibri"/>
          <w:kern w:val="0"/>
          <w:szCs w:val="21"/>
        </w:rPr>
        <w:t>注：（1）参赛作品要求采用研究报告形式，每篇在25000字以内。近三年团队作为主要参与人为各类型公司所设计的金融科技产品方案，已被采用者亦可申报参赛，同时附上原件和采用单位证明的复印件和对参与人工作类型及重要性的鉴定。</w:t>
      </w:r>
    </w:p>
    <w:p w14:paraId="4CE7C6A2">
      <w:pPr>
        <w:widowControl/>
        <w:shd w:val="clear" w:color="auto" w:fill="FFFFFF"/>
        <w:spacing w:line="460" w:lineRule="atLeast"/>
        <w:ind w:firstLine="420"/>
        <w:rPr>
          <w:rFonts w:ascii="FangSong" w:hAnsi="FangSong" w:eastAsia="FangSong" w:cs="Calibri"/>
          <w:kern w:val="0"/>
          <w:szCs w:val="21"/>
        </w:rPr>
      </w:pPr>
      <w:r>
        <w:rPr>
          <w:rFonts w:hint="eastAsia" w:ascii="FangSong" w:hAnsi="FangSong" w:eastAsia="FangSong" w:cs="Calibri"/>
          <w:kern w:val="0"/>
          <w:szCs w:val="21"/>
        </w:rPr>
        <w:t>（2）须提交中国知网查重报告，复制比原则上不超过20%；未提交查重报告作品不参与评奖。</w:t>
      </w:r>
    </w:p>
    <w:p w14:paraId="09B3F66E">
      <w:pPr>
        <w:widowControl/>
        <w:shd w:val="clear" w:color="auto" w:fill="FFFFFF"/>
        <w:spacing w:line="460" w:lineRule="atLeast"/>
        <w:rPr>
          <w:rFonts w:ascii="Calibri" w:hAnsi="Calibri" w:eastAsia="宋体" w:cs="Calibri"/>
          <w:kern w:val="0"/>
          <w:szCs w:val="21"/>
        </w:rPr>
      </w:pPr>
    </w:p>
    <w:p w14:paraId="53E57BE0">
      <w:pPr>
        <w:widowControl/>
        <w:shd w:val="clear" w:color="auto" w:fill="FFFFFF"/>
        <w:spacing w:line="460" w:lineRule="atLeast"/>
        <w:rPr>
          <w:rFonts w:ascii="Calibri" w:hAnsi="Calibri" w:eastAsia="宋体" w:cs="Calibri"/>
          <w:kern w:val="0"/>
          <w:szCs w:val="21"/>
        </w:rPr>
      </w:pPr>
    </w:p>
    <w:p w14:paraId="1CDDE060">
      <w:pPr>
        <w:widowControl/>
        <w:shd w:val="clear" w:color="auto" w:fill="FFFFFF"/>
        <w:spacing w:line="460" w:lineRule="atLeast"/>
        <w:rPr>
          <w:rFonts w:ascii="Calibri" w:hAnsi="Calibri" w:eastAsia="宋体" w:cs="Calibri"/>
          <w:kern w:val="0"/>
          <w:szCs w:val="21"/>
        </w:rPr>
      </w:pPr>
    </w:p>
    <w:p w14:paraId="55517049">
      <w:pPr>
        <w:widowControl/>
        <w:shd w:val="clear" w:color="auto" w:fill="FFFFFF"/>
        <w:spacing w:line="460" w:lineRule="atLeast"/>
        <w:jc w:val="center"/>
        <w:rPr>
          <w:rFonts w:ascii="FangSong" w:hAnsi="FangSong" w:eastAsia="FangSong" w:cs="Calibri"/>
          <w:b/>
          <w:bCs/>
          <w:kern w:val="0"/>
          <w:sz w:val="28"/>
          <w:szCs w:val="28"/>
        </w:rPr>
      </w:pPr>
      <w:r>
        <w:rPr>
          <w:rFonts w:hint="eastAsia" w:ascii="FangSong" w:hAnsi="FangSong" w:eastAsia="FangSong" w:cs="Calibri"/>
          <w:b/>
          <w:bCs/>
          <w:kern w:val="0"/>
          <w:sz w:val="24"/>
          <w:szCs w:val="24"/>
        </w:rPr>
        <w:t>表5：金融大数据分析评分规则</w:t>
      </w:r>
    </w:p>
    <w:tbl>
      <w:tblPr>
        <w:tblStyle w:val="10"/>
        <w:tblW w:w="825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99"/>
        <w:gridCol w:w="4990"/>
        <w:gridCol w:w="1228"/>
        <w:gridCol w:w="1341"/>
      </w:tblGrid>
      <w:tr w14:paraId="40BFF4F3">
        <w:trPr>
          <w:trHeight w:val="454"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486CDDB1">
            <w:pPr>
              <w:widowControl/>
              <w:spacing w:line="480" w:lineRule="atLeast"/>
              <w:rPr>
                <w:rFonts w:ascii="DengXian" w:hAnsi="DengXian" w:eastAsia="DengXian" w:cs="DengXian"/>
                <w:szCs w:val="21"/>
              </w:rPr>
            </w:pPr>
          </w:p>
        </w:tc>
        <w:tc>
          <w:tcPr>
            <w:tcW w:w="4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E73D3E">
            <w:pPr>
              <w:widowControl/>
              <w:spacing w:line="480" w:lineRule="atLeast"/>
              <w:jc w:val="center"/>
              <w:rPr>
                <w:rFonts w:ascii="FangSong" w:hAnsi="FangSong" w:eastAsia="FangSong" w:cs="FangSong"/>
                <w:b/>
                <w:bCs/>
                <w:kern w:val="0"/>
                <w:szCs w:val="21"/>
                <w:lang w:bidi="ar"/>
              </w:rPr>
            </w:pPr>
            <w:r>
              <w:rPr>
                <w:rFonts w:hint="eastAsia" w:ascii="FangSong" w:hAnsi="FangSong" w:eastAsia="FangSong" w:cs="FangSong"/>
                <w:b/>
                <w:bCs/>
                <w:kern w:val="0"/>
                <w:szCs w:val="21"/>
                <w:lang w:bidi="ar"/>
              </w:rPr>
              <w:t>评分要点</w:t>
            </w:r>
          </w:p>
        </w:tc>
        <w:tc>
          <w:tcPr>
            <w:tcW w:w="122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032CA1">
            <w:pPr>
              <w:widowControl/>
              <w:spacing w:line="480" w:lineRule="atLeast"/>
              <w:jc w:val="center"/>
              <w:rPr>
                <w:rFonts w:ascii="DengXian" w:hAnsi="DengXian" w:eastAsia="DengXian" w:cs="DengXian"/>
                <w:szCs w:val="21"/>
              </w:rPr>
            </w:pPr>
            <w:r>
              <w:rPr>
                <w:rFonts w:hint="eastAsia" w:ascii="FangSong" w:hAnsi="FangSong" w:eastAsia="FangSong" w:cs="FangSong"/>
                <w:b/>
                <w:bCs/>
                <w:kern w:val="0"/>
                <w:szCs w:val="21"/>
                <w:lang w:bidi="ar"/>
              </w:rPr>
              <w:t>分项权重%</w:t>
            </w:r>
          </w:p>
        </w:tc>
        <w:tc>
          <w:tcPr>
            <w:tcW w:w="134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D93E4E">
            <w:pPr>
              <w:widowControl/>
              <w:spacing w:line="480" w:lineRule="atLeast"/>
              <w:jc w:val="center"/>
              <w:rPr>
                <w:rFonts w:ascii="DengXian" w:hAnsi="DengXian" w:eastAsia="DengXian" w:cs="DengXian"/>
                <w:szCs w:val="21"/>
              </w:rPr>
            </w:pPr>
            <w:r>
              <w:rPr>
                <w:rFonts w:hint="eastAsia" w:ascii="FangSong" w:hAnsi="FangSong" w:eastAsia="FangSong" w:cs="FangSong"/>
                <w:b/>
                <w:bCs/>
                <w:kern w:val="0"/>
                <w:szCs w:val="21"/>
                <w:lang w:bidi="ar"/>
              </w:rPr>
              <w:t>总权重%</w:t>
            </w:r>
          </w:p>
        </w:tc>
      </w:tr>
      <w:tr w14:paraId="39D7618D">
        <w:trPr>
          <w:trHeight w:val="461" w:hRule="atLeast"/>
          <w:jc w:val="center"/>
        </w:trPr>
        <w:tc>
          <w:tcPr>
            <w:tcW w:w="699" w:type="dxa"/>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6734CB24">
            <w:pPr>
              <w:widowControl/>
              <w:spacing w:line="480" w:lineRule="atLeast"/>
              <w:jc w:val="center"/>
              <w:rPr>
                <w:rFonts w:ascii="DengXian" w:hAnsi="DengXian" w:eastAsia="DengXian" w:cs="DengXian"/>
                <w:szCs w:val="21"/>
              </w:rPr>
            </w:pPr>
            <w:r>
              <w:rPr>
                <w:rFonts w:hint="eastAsia" w:ascii="FangSong" w:hAnsi="FangSong" w:eastAsia="FangSong" w:cs="FangSong"/>
                <w:b/>
                <w:bCs/>
                <w:kern w:val="0"/>
                <w:szCs w:val="21"/>
                <w:lang w:bidi="ar"/>
              </w:rPr>
              <w:t>金融大数据分析报告</w:t>
            </w:r>
          </w:p>
        </w:tc>
        <w:tc>
          <w:tcPr>
            <w:tcW w:w="4990" w:type="dxa"/>
            <w:tcBorders>
              <w:top w:val="nil"/>
              <w:left w:val="nil"/>
              <w:right w:val="single" w:color="auto" w:sz="8" w:space="0"/>
            </w:tcBorders>
            <w:shd w:val="clear" w:color="auto" w:fill="auto"/>
            <w:tcMar>
              <w:top w:w="0" w:type="dxa"/>
              <w:left w:w="108" w:type="dxa"/>
              <w:bottom w:w="0" w:type="dxa"/>
              <w:right w:w="108" w:type="dxa"/>
            </w:tcMar>
            <w:vAlign w:val="center"/>
          </w:tcPr>
          <w:p w14:paraId="1A940EF9">
            <w:pPr>
              <w:widowControl/>
              <w:rPr>
                <w:rFonts w:hint="eastAsia" w:ascii="仿宋_GB2312" w:hAnsi="宋体" w:eastAsia="仿宋_GB2312" w:cs="仿宋_GB2312"/>
                <w:kern w:val="0"/>
                <w:szCs w:val="21"/>
                <w:lang w:bidi="ar"/>
              </w:rPr>
            </w:pPr>
            <w:r>
              <w:rPr>
                <w:rFonts w:hint="eastAsia" w:ascii="仿宋_GB2312" w:hAnsi="宋体" w:eastAsia="仿宋_GB2312" w:cs="仿宋_GB2312"/>
                <w:kern w:val="0"/>
                <w:szCs w:val="21"/>
                <w:lang w:bidi="ar"/>
              </w:rPr>
              <w:t>以“数字经济”为主题，撰写分析报告</w:t>
            </w:r>
          </w:p>
        </w:tc>
        <w:tc>
          <w:tcPr>
            <w:tcW w:w="1228" w:type="dxa"/>
            <w:tcBorders>
              <w:top w:val="nil"/>
              <w:left w:val="nil"/>
              <w:right w:val="single" w:color="auto" w:sz="8" w:space="0"/>
            </w:tcBorders>
            <w:shd w:val="clear" w:color="auto" w:fill="auto"/>
            <w:tcMar>
              <w:top w:w="0" w:type="dxa"/>
              <w:left w:w="108" w:type="dxa"/>
              <w:bottom w:w="0" w:type="dxa"/>
              <w:right w:w="108" w:type="dxa"/>
            </w:tcMar>
            <w:vAlign w:val="center"/>
          </w:tcPr>
          <w:p w14:paraId="2932CE17">
            <w:pPr>
              <w:widowControl/>
              <w:spacing w:line="480" w:lineRule="atLeast"/>
              <w:jc w:val="center"/>
              <w:rPr>
                <w:rFonts w:ascii="DengXian" w:hAnsi="DengXian" w:eastAsia="DengXian" w:cs="DengXian"/>
                <w:szCs w:val="21"/>
              </w:rPr>
            </w:pPr>
            <w:r>
              <w:rPr>
                <w:rFonts w:hint="eastAsia" w:ascii="DengXian" w:hAnsi="DengXian" w:eastAsia="DengXian" w:cs="DengXian"/>
                <w:szCs w:val="21"/>
              </w:rPr>
              <w:t>10</w:t>
            </w:r>
          </w:p>
        </w:tc>
        <w:tc>
          <w:tcPr>
            <w:tcW w:w="1341"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14:paraId="258F149E">
            <w:pPr>
              <w:widowControl/>
              <w:spacing w:line="480" w:lineRule="atLeast"/>
              <w:jc w:val="center"/>
              <w:rPr>
                <w:rFonts w:ascii="DengXian" w:hAnsi="DengXian" w:eastAsia="DengXian" w:cs="DengXian"/>
                <w:szCs w:val="21"/>
              </w:rPr>
            </w:pPr>
            <w:r>
              <w:rPr>
                <w:rFonts w:hint="eastAsia" w:ascii="DengXian" w:hAnsi="DengXian" w:eastAsia="DengXian" w:cs="DengXian"/>
                <w:szCs w:val="21"/>
              </w:rPr>
              <w:t>100</w:t>
            </w:r>
          </w:p>
        </w:tc>
      </w:tr>
      <w:tr w14:paraId="69125163">
        <w:trPr>
          <w:trHeight w:val="461" w:hRule="atLeast"/>
          <w:jc w:val="center"/>
        </w:trPr>
        <w:tc>
          <w:tcPr>
            <w:tcW w:w="69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7383AB9E">
            <w:pPr>
              <w:widowControl/>
              <w:rPr>
                <w:szCs w:val="21"/>
              </w:rPr>
            </w:pPr>
          </w:p>
        </w:tc>
        <w:tc>
          <w:tcPr>
            <w:tcW w:w="4990" w:type="dxa"/>
            <w:tcBorders>
              <w:top w:val="nil"/>
              <w:left w:val="nil"/>
              <w:right w:val="single" w:color="auto" w:sz="8" w:space="0"/>
            </w:tcBorders>
            <w:shd w:val="clear" w:color="auto" w:fill="auto"/>
            <w:tcMar>
              <w:top w:w="0" w:type="dxa"/>
              <w:left w:w="108" w:type="dxa"/>
              <w:bottom w:w="0" w:type="dxa"/>
              <w:right w:w="108" w:type="dxa"/>
            </w:tcMar>
            <w:vAlign w:val="center"/>
          </w:tcPr>
          <w:p w14:paraId="7ACC9261">
            <w:pPr>
              <w:widowControl/>
              <w:rPr>
                <w:rFonts w:hint="eastAsia" w:ascii="仿宋_GB2312" w:hAnsi="宋体" w:eastAsia="仿宋_GB2312" w:cs="仿宋_GB2312"/>
                <w:kern w:val="0"/>
                <w:szCs w:val="21"/>
                <w:lang w:bidi="ar"/>
              </w:rPr>
            </w:pPr>
            <w:r>
              <w:rPr>
                <w:rFonts w:hint="eastAsia" w:ascii="仿宋_GB2312" w:hAnsi="宋体" w:eastAsia="仿宋_GB2312" w:cs="仿宋_GB2312"/>
                <w:kern w:val="0"/>
                <w:szCs w:val="21"/>
                <w:lang w:bidi="ar"/>
              </w:rPr>
              <w:t>金融数据分析背景描述：内容不限于经济金融问题产生的原因、研究意义、目前经典的解决方案，经典解决方案的不足，本团队拟采取的方案等</w:t>
            </w:r>
          </w:p>
        </w:tc>
        <w:tc>
          <w:tcPr>
            <w:tcW w:w="1228" w:type="dxa"/>
            <w:tcBorders>
              <w:left w:val="nil"/>
              <w:right w:val="single" w:color="auto" w:sz="8" w:space="0"/>
            </w:tcBorders>
            <w:shd w:val="clear" w:color="auto" w:fill="auto"/>
            <w:tcMar>
              <w:top w:w="0" w:type="dxa"/>
              <w:left w:w="108" w:type="dxa"/>
              <w:bottom w:w="0" w:type="dxa"/>
              <w:right w:w="108" w:type="dxa"/>
            </w:tcMar>
            <w:vAlign w:val="center"/>
          </w:tcPr>
          <w:p w14:paraId="4951D77A">
            <w:pPr>
              <w:widowControl/>
              <w:jc w:val="center"/>
              <w:rPr>
                <w:rFonts w:hint="eastAsia" w:ascii="仿宋_GB2312" w:hAnsi="宋体" w:eastAsia="仿宋_GB2312" w:cs="仿宋_GB2312"/>
                <w:kern w:val="0"/>
                <w:szCs w:val="21"/>
                <w:lang w:bidi="ar"/>
              </w:rPr>
            </w:pPr>
            <w:r>
              <w:rPr>
                <w:rFonts w:hint="eastAsia" w:ascii="仿宋_GB2312" w:hAnsi="宋体" w:eastAsia="仿宋_GB2312" w:cs="仿宋_GB2312"/>
                <w:kern w:val="0"/>
                <w:szCs w:val="21"/>
                <w:lang w:bidi="ar"/>
              </w:rPr>
              <w:t>20</w:t>
            </w:r>
          </w:p>
        </w:tc>
        <w:tc>
          <w:tcPr>
            <w:tcW w:w="1341" w:type="dxa"/>
            <w:vMerge w:val="continue"/>
            <w:tcBorders>
              <w:left w:val="nil"/>
              <w:right w:val="single" w:color="auto" w:sz="8" w:space="0"/>
            </w:tcBorders>
            <w:shd w:val="clear" w:color="auto" w:fill="auto"/>
            <w:tcMar>
              <w:top w:w="0" w:type="dxa"/>
              <w:left w:w="108" w:type="dxa"/>
              <w:bottom w:w="0" w:type="dxa"/>
              <w:right w:w="108" w:type="dxa"/>
            </w:tcMar>
            <w:vAlign w:val="center"/>
          </w:tcPr>
          <w:p w14:paraId="3EB91D4B">
            <w:pPr>
              <w:widowControl/>
              <w:rPr>
                <w:rFonts w:hint="eastAsia" w:ascii="仿宋_GB2312" w:hAnsi="宋体" w:eastAsia="仿宋_GB2312" w:cs="仿宋_GB2312"/>
                <w:kern w:val="0"/>
                <w:szCs w:val="21"/>
                <w:lang w:bidi="ar"/>
              </w:rPr>
            </w:pPr>
          </w:p>
        </w:tc>
      </w:tr>
      <w:tr w14:paraId="1DC4F747">
        <w:trPr>
          <w:trHeight w:val="937" w:hRule="atLeast"/>
          <w:jc w:val="center"/>
        </w:trPr>
        <w:tc>
          <w:tcPr>
            <w:tcW w:w="69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2BF22AAE">
            <w:pPr>
              <w:widowControl/>
              <w:spacing w:line="180" w:lineRule="atLeast"/>
              <w:rPr>
                <w:szCs w:val="21"/>
              </w:rPr>
            </w:pPr>
          </w:p>
        </w:tc>
        <w:tc>
          <w:tcPr>
            <w:tcW w:w="4990" w:type="dxa"/>
            <w:tcBorders>
              <w:left w:val="nil"/>
              <w:right w:val="single" w:color="auto" w:sz="8" w:space="0"/>
            </w:tcBorders>
            <w:shd w:val="clear" w:color="auto" w:fill="auto"/>
            <w:tcMar>
              <w:top w:w="0" w:type="dxa"/>
              <w:left w:w="108" w:type="dxa"/>
              <w:bottom w:w="0" w:type="dxa"/>
              <w:right w:w="108" w:type="dxa"/>
            </w:tcMar>
            <w:vAlign w:val="center"/>
          </w:tcPr>
          <w:p w14:paraId="74366027">
            <w:pPr>
              <w:widowControl/>
              <w:rPr>
                <w:rFonts w:hint="eastAsia" w:ascii="仿宋_GB2312" w:hAnsi="宋体" w:eastAsia="仿宋_GB2312" w:cs="仿宋_GB2312"/>
                <w:kern w:val="0"/>
                <w:szCs w:val="21"/>
                <w:lang w:bidi="ar"/>
              </w:rPr>
            </w:pPr>
            <w:r>
              <w:rPr>
                <w:rFonts w:hint="eastAsia" w:ascii="仿宋_GB2312" w:hAnsi="宋体" w:eastAsia="仿宋_GB2312" w:cs="仿宋_GB2312"/>
                <w:kern w:val="0"/>
                <w:szCs w:val="21"/>
                <w:lang w:bidi="ar"/>
              </w:rPr>
              <w:t>数据源、数据预处理：参赛团队须提供合理数据源，并根据数据源对数据进行预处理，并能对数据进行描述的统计分析。</w:t>
            </w:r>
          </w:p>
        </w:tc>
        <w:tc>
          <w:tcPr>
            <w:tcW w:w="1228" w:type="dxa"/>
            <w:tcBorders>
              <w:left w:val="nil"/>
              <w:right w:val="single" w:color="auto" w:sz="8" w:space="0"/>
            </w:tcBorders>
            <w:shd w:val="clear" w:color="auto" w:fill="auto"/>
            <w:tcMar>
              <w:top w:w="0" w:type="dxa"/>
              <w:left w:w="108" w:type="dxa"/>
              <w:bottom w:w="0" w:type="dxa"/>
              <w:right w:w="108" w:type="dxa"/>
            </w:tcMar>
            <w:vAlign w:val="center"/>
          </w:tcPr>
          <w:p w14:paraId="3E401059">
            <w:pPr>
              <w:widowControl/>
              <w:spacing w:line="180" w:lineRule="atLeast"/>
              <w:jc w:val="center"/>
              <w:rPr>
                <w:rFonts w:hint="eastAsia" w:ascii="仿宋_GB2312" w:hAnsi="宋体" w:eastAsia="仿宋_GB2312" w:cs="仿宋_GB2312"/>
                <w:kern w:val="0"/>
                <w:szCs w:val="21"/>
                <w:lang w:bidi="ar"/>
              </w:rPr>
            </w:pPr>
            <w:r>
              <w:rPr>
                <w:rFonts w:hint="eastAsia" w:ascii="仿宋_GB2312" w:hAnsi="宋体" w:eastAsia="仿宋_GB2312" w:cs="仿宋_GB2312"/>
                <w:kern w:val="0"/>
                <w:szCs w:val="21"/>
                <w:lang w:bidi="ar"/>
              </w:rPr>
              <w:t>20</w:t>
            </w:r>
          </w:p>
        </w:tc>
        <w:tc>
          <w:tcPr>
            <w:tcW w:w="1341" w:type="dxa"/>
            <w:vMerge w:val="continue"/>
            <w:tcBorders>
              <w:left w:val="nil"/>
              <w:right w:val="single" w:color="auto" w:sz="8" w:space="0"/>
            </w:tcBorders>
            <w:shd w:val="clear" w:color="auto" w:fill="auto"/>
            <w:tcMar>
              <w:top w:w="0" w:type="dxa"/>
              <w:left w:w="108" w:type="dxa"/>
              <w:bottom w:w="0" w:type="dxa"/>
              <w:right w:w="108" w:type="dxa"/>
            </w:tcMar>
            <w:vAlign w:val="center"/>
          </w:tcPr>
          <w:p w14:paraId="36A0D432">
            <w:pPr>
              <w:widowControl/>
              <w:spacing w:line="180" w:lineRule="atLeast"/>
              <w:rPr>
                <w:rFonts w:hint="eastAsia" w:ascii="仿宋_GB2312" w:hAnsi="宋体" w:eastAsia="仿宋_GB2312" w:cs="仿宋_GB2312"/>
                <w:kern w:val="0"/>
                <w:szCs w:val="21"/>
                <w:lang w:bidi="ar"/>
              </w:rPr>
            </w:pPr>
          </w:p>
        </w:tc>
      </w:tr>
      <w:tr w14:paraId="4116BFE6">
        <w:trPr>
          <w:trHeight w:val="90" w:hRule="atLeast"/>
          <w:jc w:val="center"/>
        </w:trPr>
        <w:tc>
          <w:tcPr>
            <w:tcW w:w="69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64DFBA7">
            <w:pPr>
              <w:widowControl/>
              <w:spacing w:line="180" w:lineRule="atLeast"/>
              <w:rPr>
                <w:rFonts w:hint="eastAsia" w:ascii="仿宋_GB2312" w:hAnsi="宋体" w:eastAsia="仿宋_GB2312" w:cs="仿宋_GB2312"/>
                <w:kern w:val="0"/>
                <w:szCs w:val="21"/>
                <w:lang w:bidi="ar"/>
              </w:rPr>
            </w:pPr>
          </w:p>
        </w:tc>
        <w:tc>
          <w:tcPr>
            <w:tcW w:w="4990" w:type="dxa"/>
            <w:tcBorders>
              <w:left w:val="nil"/>
              <w:right w:val="single" w:color="auto" w:sz="8" w:space="0"/>
            </w:tcBorders>
            <w:shd w:val="clear" w:color="auto" w:fill="auto"/>
            <w:tcMar>
              <w:top w:w="0" w:type="dxa"/>
              <w:left w:w="108" w:type="dxa"/>
              <w:bottom w:w="0" w:type="dxa"/>
              <w:right w:w="108" w:type="dxa"/>
            </w:tcMar>
            <w:vAlign w:val="center"/>
          </w:tcPr>
          <w:p w14:paraId="43730DC7">
            <w:pPr>
              <w:widowControl/>
              <w:rPr>
                <w:rFonts w:hint="eastAsia" w:ascii="仿宋_GB2312" w:hAnsi="宋体" w:eastAsia="仿宋_GB2312" w:cs="仿宋_GB2312"/>
                <w:kern w:val="0"/>
                <w:szCs w:val="21"/>
                <w:lang w:bidi="ar"/>
              </w:rPr>
            </w:pPr>
            <w:r>
              <w:rPr>
                <w:rFonts w:hint="eastAsia" w:ascii="仿宋_GB2312" w:hAnsi="宋体" w:eastAsia="仿宋_GB2312" w:cs="仿宋_GB2312"/>
                <w:kern w:val="0"/>
                <w:szCs w:val="21"/>
                <w:lang w:bidi="ar"/>
              </w:rPr>
              <w:t>金融数据分析步骤：（</w:t>
            </w:r>
            <w:r>
              <w:rPr>
                <w:rFonts w:ascii="仿宋_GB2312" w:hAnsi="宋体" w:eastAsia="仿宋_GB2312" w:cs="仿宋_GB2312"/>
                <w:kern w:val="0"/>
                <w:szCs w:val="21"/>
                <w:lang w:bidi="ar"/>
              </w:rPr>
              <w:t>1</w:t>
            </w:r>
            <w:r>
              <w:rPr>
                <w:rFonts w:hint="eastAsia" w:ascii="仿宋_GB2312" w:hAnsi="宋体" w:eastAsia="仿宋_GB2312" w:cs="仿宋_GB2312"/>
                <w:kern w:val="0"/>
                <w:szCs w:val="21"/>
                <w:lang w:bidi="ar"/>
              </w:rPr>
              <w:t>）数据分析模型基本介绍和假设；（</w:t>
            </w:r>
            <w:r>
              <w:rPr>
                <w:rFonts w:ascii="仿宋_GB2312" w:hAnsi="宋体" w:eastAsia="仿宋_GB2312" w:cs="仿宋_GB2312"/>
                <w:kern w:val="0"/>
                <w:szCs w:val="21"/>
                <w:lang w:bidi="ar"/>
              </w:rPr>
              <w:t>2</w:t>
            </w:r>
            <w:r>
              <w:rPr>
                <w:rFonts w:hint="eastAsia" w:ascii="仿宋_GB2312" w:hAnsi="宋体" w:eastAsia="仿宋_GB2312" w:cs="仿宋_GB2312"/>
                <w:kern w:val="0"/>
                <w:szCs w:val="21"/>
                <w:lang w:bidi="ar"/>
              </w:rPr>
              <w:t>）数据分析模型求解或代码呈现；（</w:t>
            </w:r>
            <w:r>
              <w:rPr>
                <w:rFonts w:ascii="仿宋_GB2312" w:hAnsi="宋体" w:eastAsia="仿宋_GB2312" w:cs="仿宋_GB2312"/>
                <w:kern w:val="0"/>
                <w:szCs w:val="21"/>
                <w:lang w:bidi="ar"/>
              </w:rPr>
              <w:t>3</w:t>
            </w:r>
            <w:r>
              <w:rPr>
                <w:rFonts w:hint="eastAsia" w:ascii="仿宋_GB2312" w:hAnsi="宋体" w:eastAsia="仿宋_GB2312" w:cs="仿宋_GB2312"/>
                <w:kern w:val="0"/>
                <w:szCs w:val="21"/>
                <w:lang w:bidi="ar"/>
              </w:rPr>
              <w:t xml:space="preserve">）结果分析等。 </w:t>
            </w:r>
          </w:p>
        </w:tc>
        <w:tc>
          <w:tcPr>
            <w:tcW w:w="1228"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7522D7">
            <w:pPr>
              <w:widowControl/>
              <w:spacing w:line="180" w:lineRule="atLeast"/>
              <w:jc w:val="center"/>
              <w:rPr>
                <w:rFonts w:hint="eastAsia" w:ascii="仿宋_GB2312" w:hAnsi="宋体" w:eastAsia="仿宋_GB2312" w:cs="仿宋_GB2312"/>
                <w:kern w:val="0"/>
                <w:szCs w:val="21"/>
                <w:lang w:bidi="ar"/>
              </w:rPr>
            </w:pPr>
            <w:r>
              <w:rPr>
                <w:rFonts w:hint="eastAsia" w:ascii="仿宋_GB2312" w:hAnsi="宋体" w:eastAsia="仿宋_GB2312" w:cs="仿宋_GB2312"/>
                <w:kern w:val="0"/>
                <w:szCs w:val="21"/>
                <w:lang w:bidi="ar"/>
              </w:rPr>
              <w:t>25</w:t>
            </w:r>
          </w:p>
        </w:tc>
        <w:tc>
          <w:tcPr>
            <w:tcW w:w="1341" w:type="dxa"/>
            <w:vMerge w:val="continue"/>
            <w:tcBorders>
              <w:left w:val="nil"/>
              <w:right w:val="single" w:color="auto" w:sz="8" w:space="0"/>
            </w:tcBorders>
            <w:shd w:val="clear" w:color="auto" w:fill="auto"/>
            <w:tcMar>
              <w:top w:w="0" w:type="dxa"/>
              <w:left w:w="108" w:type="dxa"/>
              <w:bottom w:w="0" w:type="dxa"/>
              <w:right w:w="108" w:type="dxa"/>
            </w:tcMar>
            <w:vAlign w:val="center"/>
          </w:tcPr>
          <w:p w14:paraId="659A6702">
            <w:pPr>
              <w:widowControl/>
              <w:spacing w:line="180" w:lineRule="atLeast"/>
              <w:rPr>
                <w:rFonts w:hint="eastAsia" w:ascii="仿宋_GB2312" w:hAnsi="宋体" w:eastAsia="仿宋_GB2312" w:cs="仿宋_GB2312"/>
                <w:kern w:val="0"/>
                <w:szCs w:val="21"/>
                <w:lang w:bidi="ar"/>
              </w:rPr>
            </w:pPr>
          </w:p>
        </w:tc>
      </w:tr>
      <w:tr w14:paraId="7E30B4CE">
        <w:trPr>
          <w:trHeight w:val="937" w:hRule="atLeast"/>
          <w:jc w:val="center"/>
        </w:trPr>
        <w:tc>
          <w:tcPr>
            <w:tcW w:w="699"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4FDAB8B9">
            <w:pPr>
              <w:widowControl/>
              <w:spacing w:line="180" w:lineRule="atLeast"/>
              <w:rPr>
                <w:rFonts w:hint="eastAsia" w:ascii="仿宋_GB2312" w:hAnsi="宋体" w:eastAsia="仿宋_GB2312" w:cs="仿宋_GB2312"/>
                <w:kern w:val="0"/>
                <w:szCs w:val="21"/>
                <w:lang w:bidi="ar"/>
              </w:rPr>
            </w:pPr>
          </w:p>
        </w:tc>
        <w:tc>
          <w:tcPr>
            <w:tcW w:w="4990" w:type="dxa"/>
            <w:tcBorders>
              <w:left w:val="nil"/>
              <w:right w:val="single" w:color="auto" w:sz="8" w:space="0"/>
            </w:tcBorders>
            <w:shd w:val="clear" w:color="auto" w:fill="auto"/>
            <w:tcMar>
              <w:top w:w="0" w:type="dxa"/>
              <w:left w:w="108" w:type="dxa"/>
              <w:bottom w:w="0" w:type="dxa"/>
              <w:right w:w="108" w:type="dxa"/>
            </w:tcMar>
            <w:vAlign w:val="center"/>
          </w:tcPr>
          <w:p w14:paraId="2C59F10F">
            <w:pPr>
              <w:widowControl/>
              <w:rPr>
                <w:rFonts w:hint="eastAsia" w:ascii="仿宋_GB2312" w:hAnsi="宋体" w:eastAsia="仿宋_GB2312" w:cs="仿宋_GB2312"/>
                <w:kern w:val="0"/>
                <w:szCs w:val="21"/>
                <w:lang w:bidi="ar"/>
              </w:rPr>
            </w:pPr>
            <w:r>
              <w:rPr>
                <w:rFonts w:hint="eastAsia" w:ascii="仿宋_GB2312" w:hAnsi="宋体" w:eastAsia="仿宋_GB2312" w:cs="仿宋_GB2312"/>
                <w:kern w:val="0"/>
                <w:szCs w:val="21"/>
                <w:lang w:bidi="ar"/>
              </w:rPr>
              <w:t>完整的数据分析报告结构：根据具体的研究主题，阐述研究意义、研究问题、数据分析、研究结论和应用成果以及主要的创新点等。</w:t>
            </w:r>
          </w:p>
        </w:tc>
        <w:tc>
          <w:tcPr>
            <w:tcW w:w="1228"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DB7BC0">
            <w:pPr>
              <w:widowControl/>
              <w:spacing w:line="180" w:lineRule="atLeast"/>
              <w:jc w:val="center"/>
              <w:rPr>
                <w:rFonts w:hint="eastAsia" w:ascii="仿宋_GB2312" w:hAnsi="宋体" w:eastAsia="仿宋_GB2312" w:cs="仿宋_GB2312"/>
                <w:kern w:val="0"/>
                <w:szCs w:val="21"/>
                <w:lang w:bidi="ar"/>
              </w:rPr>
            </w:pPr>
            <w:r>
              <w:rPr>
                <w:rFonts w:hint="eastAsia" w:ascii="仿宋_GB2312" w:hAnsi="宋体" w:eastAsia="仿宋_GB2312" w:cs="仿宋_GB2312"/>
                <w:kern w:val="0"/>
                <w:szCs w:val="21"/>
                <w:lang w:bidi="ar"/>
              </w:rPr>
              <w:t>25</w:t>
            </w:r>
          </w:p>
        </w:tc>
        <w:tc>
          <w:tcPr>
            <w:tcW w:w="1341" w:type="dxa"/>
            <w:vMerge w:val="continue"/>
            <w:tcBorders>
              <w:left w:val="nil"/>
              <w:right w:val="single" w:color="auto" w:sz="8" w:space="0"/>
            </w:tcBorders>
            <w:shd w:val="clear" w:color="auto" w:fill="auto"/>
            <w:tcMar>
              <w:top w:w="0" w:type="dxa"/>
              <w:left w:w="108" w:type="dxa"/>
              <w:bottom w:w="0" w:type="dxa"/>
              <w:right w:w="108" w:type="dxa"/>
            </w:tcMar>
            <w:vAlign w:val="center"/>
          </w:tcPr>
          <w:p w14:paraId="5C44C7B4">
            <w:pPr>
              <w:widowControl/>
              <w:spacing w:line="180" w:lineRule="atLeast"/>
              <w:rPr>
                <w:rFonts w:hint="eastAsia" w:ascii="仿宋_GB2312" w:hAnsi="宋体" w:eastAsia="仿宋_GB2312" w:cs="仿宋_GB2312"/>
                <w:kern w:val="0"/>
                <w:szCs w:val="21"/>
                <w:lang w:bidi="ar"/>
              </w:rPr>
            </w:pPr>
          </w:p>
        </w:tc>
      </w:tr>
      <w:tr w14:paraId="08F7B6DC">
        <w:trPr>
          <w:trHeight w:val="293" w:hRule="atLeast"/>
          <w:jc w:val="center"/>
        </w:trPr>
        <w:tc>
          <w:tcPr>
            <w:tcW w:w="69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1190FAF9">
            <w:pPr>
              <w:widowControl/>
              <w:spacing w:line="480" w:lineRule="atLeast"/>
              <w:rPr>
                <w:rFonts w:ascii="DengXian" w:hAnsi="DengXian" w:eastAsia="DengXian" w:cs="DengXian"/>
                <w:szCs w:val="21"/>
              </w:rPr>
            </w:pPr>
          </w:p>
        </w:tc>
        <w:tc>
          <w:tcPr>
            <w:tcW w:w="6218"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14AB55">
            <w:pPr>
              <w:widowControl/>
              <w:spacing w:line="480" w:lineRule="atLeast"/>
              <w:jc w:val="center"/>
              <w:rPr>
                <w:rFonts w:ascii="DengXian" w:hAnsi="DengXian" w:eastAsia="DengXian" w:cs="DengXian"/>
                <w:szCs w:val="21"/>
              </w:rPr>
            </w:pPr>
            <w:r>
              <w:rPr>
                <w:rFonts w:hint="eastAsia" w:ascii="FangSong" w:hAnsi="FangSong" w:eastAsia="FangSong" w:cs="FangSong"/>
                <w:kern w:val="0"/>
                <w:szCs w:val="21"/>
                <w:lang w:bidi="ar"/>
              </w:rPr>
              <w:t>合计</w:t>
            </w:r>
          </w:p>
        </w:tc>
        <w:tc>
          <w:tcPr>
            <w:tcW w:w="13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FF4170">
            <w:pPr>
              <w:widowControl/>
              <w:spacing w:line="480" w:lineRule="atLeast"/>
              <w:jc w:val="center"/>
              <w:rPr>
                <w:rFonts w:ascii="DengXian" w:hAnsi="DengXian" w:eastAsia="DengXian" w:cs="DengXian"/>
                <w:szCs w:val="21"/>
              </w:rPr>
            </w:pPr>
            <w:r>
              <w:rPr>
                <w:rFonts w:hint="eastAsia" w:ascii="FangSong" w:hAnsi="FangSong" w:eastAsia="FangSong" w:cs="FangSong"/>
                <w:kern w:val="0"/>
                <w:szCs w:val="21"/>
                <w:lang w:bidi="ar"/>
              </w:rPr>
              <w:t>100</w:t>
            </w:r>
          </w:p>
        </w:tc>
      </w:tr>
    </w:tbl>
    <w:p w14:paraId="7171B8A5">
      <w:pPr>
        <w:widowControl/>
        <w:shd w:val="clear" w:color="auto" w:fill="FFFFFF"/>
        <w:spacing w:line="460" w:lineRule="atLeast"/>
        <w:rPr>
          <w:rFonts w:ascii="FangSong" w:hAnsi="FangSong" w:eastAsia="FangSong" w:cs="Calibri"/>
          <w:kern w:val="0"/>
          <w:szCs w:val="21"/>
        </w:rPr>
      </w:pPr>
      <w:r>
        <w:rPr>
          <w:rFonts w:hint="eastAsia" w:ascii="FangSong" w:hAnsi="FangSong" w:eastAsia="FangSong" w:cs="Calibri"/>
          <w:kern w:val="0"/>
          <w:szCs w:val="21"/>
        </w:rPr>
        <w:t>注：（1）参赛作品要求采用研究报告形式，每篇在25000字以内。须提交金融数据分析报告、数据包、代码或者数据分析过程的截图。</w:t>
      </w:r>
    </w:p>
    <w:p w14:paraId="181D85EA">
      <w:pPr>
        <w:widowControl/>
        <w:shd w:val="clear" w:color="auto" w:fill="FFFFFF"/>
        <w:spacing w:line="460" w:lineRule="atLeast"/>
        <w:ind w:firstLine="420"/>
        <w:rPr>
          <w:rFonts w:ascii="FangSong" w:hAnsi="FangSong" w:eastAsia="FangSong" w:cs="Calibri"/>
          <w:kern w:val="0"/>
          <w:szCs w:val="21"/>
        </w:rPr>
      </w:pPr>
      <w:r>
        <w:rPr>
          <w:rFonts w:hint="eastAsia" w:ascii="FangSong" w:hAnsi="FangSong" w:eastAsia="FangSong" w:cs="Calibri"/>
          <w:kern w:val="0"/>
          <w:szCs w:val="21"/>
        </w:rPr>
        <w:t>（2）须提交中国知网查重报告，复制比原则上不超过20%；未提交查重报告作品不参与评奖。</w:t>
      </w:r>
    </w:p>
    <w:p w14:paraId="3C602564">
      <w:pPr>
        <w:widowControl/>
        <w:shd w:val="clear" w:color="auto" w:fill="FFFFFF"/>
        <w:spacing w:line="460" w:lineRule="atLeast"/>
        <w:ind w:firstLine="420"/>
        <w:rPr>
          <w:rFonts w:ascii="Calibri" w:hAnsi="Calibri" w:eastAsia="宋体" w:cs="Calibri"/>
          <w:kern w:val="0"/>
          <w:szCs w:val="21"/>
        </w:rPr>
      </w:pPr>
    </w:p>
    <w:p w14:paraId="2998258E">
      <w:pPr>
        <w:widowControl/>
        <w:shd w:val="clear" w:color="auto" w:fill="FFFFFF"/>
        <w:spacing w:line="460" w:lineRule="atLeast"/>
        <w:ind w:firstLine="561"/>
        <w:outlineLvl w:val="0"/>
        <w:rPr>
          <w:rFonts w:ascii="Calibri" w:hAnsi="Calibri" w:eastAsia="宋体" w:cs="Calibri"/>
          <w:kern w:val="0"/>
          <w:szCs w:val="21"/>
        </w:rPr>
      </w:pPr>
      <w:r>
        <w:rPr>
          <w:rFonts w:hint="eastAsia" w:ascii="仿宋_GB2312" w:hAnsi="Calibri" w:eastAsia="仿宋_GB2312" w:cs="Calibri"/>
          <w:b/>
          <w:bCs/>
          <w:kern w:val="0"/>
          <w:sz w:val="28"/>
          <w:szCs w:val="28"/>
        </w:rPr>
        <w:t>十二、奖项设定</w:t>
      </w:r>
    </w:p>
    <w:p w14:paraId="4884D799">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初赛阶段，进行股票虚拟仿真交易，以所有参赛学生数量为基数，6</w:t>
      </w:r>
      <w:r>
        <w:rPr>
          <w:rFonts w:ascii="FangSong" w:hAnsi="FangSong" w:eastAsia="FangSong" w:cs="Calibri"/>
          <w:kern w:val="0"/>
          <w:sz w:val="28"/>
          <w:szCs w:val="28"/>
        </w:rPr>
        <w:t>0%入围省赛</w:t>
      </w:r>
      <w:r>
        <w:rPr>
          <w:rFonts w:hint="eastAsia" w:ascii="FangSong" w:hAnsi="FangSong" w:eastAsia="FangSong" w:cs="Calibri"/>
          <w:kern w:val="0"/>
          <w:sz w:val="28"/>
          <w:szCs w:val="28"/>
        </w:rPr>
        <w:t>。</w:t>
      </w:r>
    </w:p>
    <w:p w14:paraId="3B4494B9">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省赛阶段</w:t>
      </w:r>
      <w:r>
        <w:rPr>
          <w:rFonts w:ascii="FangSong" w:hAnsi="FangSong" w:eastAsia="FangSong" w:cs="Calibri"/>
          <w:kern w:val="0"/>
          <w:sz w:val="28"/>
          <w:szCs w:val="28"/>
        </w:rPr>
        <w:t>，以</w:t>
      </w:r>
      <w:r>
        <w:rPr>
          <w:rFonts w:hint="eastAsia" w:ascii="FangSong" w:hAnsi="FangSong" w:eastAsia="FangSong" w:cs="Calibri"/>
          <w:kern w:val="0"/>
          <w:sz w:val="28"/>
          <w:szCs w:val="28"/>
        </w:rPr>
        <w:t>各</w:t>
      </w:r>
      <w:r>
        <w:rPr>
          <w:rFonts w:ascii="FangSong" w:hAnsi="FangSong" w:eastAsia="FangSong" w:cs="Calibri"/>
          <w:kern w:val="0"/>
          <w:sz w:val="28"/>
          <w:szCs w:val="28"/>
        </w:rPr>
        <w:t>省赛</w:t>
      </w:r>
      <w:r>
        <w:rPr>
          <w:rFonts w:hint="eastAsia" w:ascii="FangSong" w:hAnsi="FangSong" w:eastAsia="FangSong" w:cs="Calibri"/>
          <w:kern w:val="0"/>
          <w:sz w:val="28"/>
          <w:szCs w:val="28"/>
        </w:rPr>
        <w:t>（含区域赛）</w:t>
      </w:r>
      <w:r>
        <w:rPr>
          <w:rFonts w:ascii="FangSong" w:hAnsi="FangSong" w:eastAsia="FangSong" w:cs="Calibri"/>
          <w:kern w:val="0"/>
          <w:sz w:val="28"/>
          <w:szCs w:val="28"/>
        </w:rPr>
        <w:t>参赛团队数量为基数，</w:t>
      </w:r>
      <w:r>
        <w:rPr>
          <w:rFonts w:hint="eastAsia" w:ascii="FangSong" w:hAnsi="FangSong" w:eastAsia="FangSong" w:cs="Calibri"/>
          <w:kern w:val="0"/>
          <w:sz w:val="28"/>
          <w:szCs w:val="28"/>
        </w:rPr>
        <w:t>设置一等奖（1</w:t>
      </w:r>
      <w:r>
        <w:rPr>
          <w:rFonts w:ascii="FangSong" w:hAnsi="FangSong" w:eastAsia="FangSong" w:cs="Calibri"/>
          <w:kern w:val="0"/>
          <w:sz w:val="28"/>
          <w:szCs w:val="28"/>
        </w:rPr>
        <w:t>7</w:t>
      </w:r>
      <w:r>
        <w:rPr>
          <w:rFonts w:hint="eastAsia" w:ascii="FangSong" w:hAnsi="FangSong" w:eastAsia="FangSong" w:cs="Calibri"/>
          <w:kern w:val="0"/>
          <w:sz w:val="28"/>
          <w:szCs w:val="28"/>
        </w:rPr>
        <w:t>%）、二等奖（</w:t>
      </w:r>
      <w:r>
        <w:rPr>
          <w:rFonts w:ascii="FangSong" w:hAnsi="FangSong" w:eastAsia="FangSong" w:cs="Calibri"/>
          <w:kern w:val="0"/>
          <w:sz w:val="28"/>
          <w:szCs w:val="28"/>
        </w:rPr>
        <w:t>33</w:t>
      </w:r>
      <w:r>
        <w:rPr>
          <w:rFonts w:hint="eastAsia" w:ascii="FangSong" w:hAnsi="FangSong" w:eastAsia="FangSong" w:cs="Calibri"/>
          <w:kern w:val="0"/>
          <w:sz w:val="28"/>
          <w:szCs w:val="28"/>
        </w:rPr>
        <w:t>%）、三等奖（50%）。</w:t>
      </w:r>
    </w:p>
    <w:p w14:paraId="37031206">
      <w:pPr>
        <w:widowControl/>
        <w:shd w:val="clear" w:color="auto" w:fill="FFFFFF"/>
        <w:spacing w:line="460" w:lineRule="atLeast"/>
        <w:ind w:firstLine="560"/>
        <w:rPr>
          <w:rFonts w:ascii="Calibri" w:hAnsi="Calibri" w:eastAsia="宋体" w:cs="Calibri"/>
          <w:kern w:val="0"/>
          <w:szCs w:val="21"/>
        </w:rPr>
      </w:pPr>
      <w:r>
        <w:rPr>
          <w:rFonts w:hint="eastAsia" w:ascii="FangSong" w:hAnsi="FangSong" w:eastAsia="FangSong" w:cs="Calibri"/>
          <w:kern w:val="0"/>
          <w:sz w:val="28"/>
          <w:szCs w:val="28"/>
        </w:rPr>
        <w:t>国赛阶段，以全国赛参赛团队数量为基数，设置一等奖（1</w:t>
      </w:r>
      <w:r>
        <w:rPr>
          <w:rFonts w:ascii="FangSong" w:hAnsi="FangSong" w:eastAsia="FangSong" w:cs="Calibri"/>
          <w:kern w:val="0"/>
          <w:sz w:val="28"/>
          <w:szCs w:val="28"/>
        </w:rPr>
        <w:t>7</w:t>
      </w:r>
      <w:r>
        <w:rPr>
          <w:rFonts w:hint="eastAsia" w:ascii="FangSong" w:hAnsi="FangSong" w:eastAsia="FangSong" w:cs="Calibri"/>
          <w:kern w:val="0"/>
          <w:sz w:val="28"/>
          <w:szCs w:val="28"/>
        </w:rPr>
        <w:t>%）、二等奖（</w:t>
      </w:r>
      <w:r>
        <w:rPr>
          <w:rFonts w:ascii="FangSong" w:hAnsi="FangSong" w:eastAsia="FangSong" w:cs="Calibri"/>
          <w:kern w:val="0"/>
          <w:sz w:val="28"/>
          <w:szCs w:val="28"/>
        </w:rPr>
        <w:t>33</w:t>
      </w:r>
      <w:r>
        <w:rPr>
          <w:rFonts w:hint="eastAsia" w:ascii="FangSong" w:hAnsi="FangSong" w:eastAsia="FangSong" w:cs="Calibri"/>
          <w:kern w:val="0"/>
          <w:sz w:val="28"/>
          <w:szCs w:val="28"/>
        </w:rPr>
        <w:t>%）、三等奖（50%）。</w:t>
      </w:r>
    </w:p>
    <w:p w14:paraId="2C2D77C0">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大赛设优秀组织奖，授予参赛报名学生数最多的前3</w:t>
      </w:r>
      <w:r>
        <w:rPr>
          <w:rFonts w:ascii="FangSong" w:hAnsi="FangSong" w:eastAsia="FangSong" w:cs="Calibri"/>
          <w:kern w:val="0"/>
          <w:sz w:val="28"/>
          <w:szCs w:val="28"/>
        </w:rPr>
        <w:t>0</w:t>
      </w:r>
      <w:r>
        <w:rPr>
          <w:rFonts w:hint="eastAsia" w:ascii="FangSong" w:hAnsi="FangSong" w:eastAsia="FangSong" w:cs="Calibri"/>
          <w:kern w:val="0"/>
          <w:sz w:val="28"/>
          <w:szCs w:val="28"/>
        </w:rPr>
        <w:t>名学校优秀组织奖；按大赛组织情况和竞赛成绩设大赛个人先进工作者若干。</w:t>
      </w:r>
    </w:p>
    <w:p w14:paraId="15FCE179">
      <w:pPr>
        <w:widowControl/>
        <w:shd w:val="clear" w:color="auto" w:fill="FFFFFF"/>
        <w:spacing w:line="460" w:lineRule="atLeast"/>
        <w:ind w:firstLine="560"/>
        <w:rPr>
          <w:rFonts w:ascii="FangSong" w:hAnsi="FangSong" w:eastAsia="FangSong" w:cs="Calibri"/>
          <w:kern w:val="0"/>
          <w:sz w:val="28"/>
          <w:szCs w:val="28"/>
        </w:rPr>
      </w:pPr>
    </w:p>
    <w:p w14:paraId="245A3E2C">
      <w:pPr>
        <w:widowControl/>
        <w:shd w:val="clear" w:color="auto" w:fill="FFFFFF"/>
        <w:spacing w:line="460" w:lineRule="atLeast"/>
        <w:ind w:firstLine="561"/>
        <w:outlineLvl w:val="0"/>
        <w:rPr>
          <w:rFonts w:ascii="Calibri" w:hAnsi="Calibri" w:eastAsia="宋体" w:cs="Calibri"/>
          <w:kern w:val="0"/>
          <w:szCs w:val="21"/>
        </w:rPr>
      </w:pPr>
      <w:r>
        <w:rPr>
          <w:rFonts w:hint="eastAsia" w:ascii="仿宋_GB2312" w:hAnsi="Calibri" w:eastAsia="仿宋_GB2312" w:cs="Calibri"/>
          <w:b/>
          <w:bCs/>
          <w:kern w:val="0"/>
          <w:sz w:val="28"/>
          <w:szCs w:val="28"/>
        </w:rPr>
        <w:t>十三、赛项安全</w:t>
      </w:r>
    </w:p>
    <w:p w14:paraId="29DB7795">
      <w:pPr>
        <w:widowControl/>
        <w:shd w:val="clear" w:color="auto" w:fill="FFFFFF"/>
        <w:spacing w:line="460" w:lineRule="atLeast"/>
        <w:ind w:firstLine="560"/>
        <w:rPr>
          <w:rFonts w:ascii="Calibri" w:hAnsi="Calibri" w:eastAsia="宋体" w:cs="Calibri"/>
          <w:kern w:val="0"/>
          <w:szCs w:val="21"/>
        </w:rPr>
      </w:pPr>
      <w:r>
        <w:rPr>
          <w:rFonts w:hint="eastAsia" w:ascii="FangSong" w:hAnsi="FangSong" w:eastAsia="FangSong" w:cs="Calibri"/>
          <w:kern w:val="0"/>
          <w:sz w:val="28"/>
          <w:szCs w:val="28"/>
        </w:rPr>
        <w:t>赛事安全是技能竞赛一切工作顺利开展的先决条件，是赛事筹备和运行工作必须考虑的核心问题。除现场总决赛外，大赛所有项目均通过网络平台进行。</w:t>
      </w:r>
    </w:p>
    <w:p w14:paraId="7193FB6C">
      <w:pPr>
        <w:widowControl/>
        <w:shd w:val="clear" w:color="auto" w:fill="FFFFFF"/>
        <w:spacing w:line="460" w:lineRule="atLeast"/>
        <w:ind w:firstLine="560"/>
        <w:rPr>
          <w:rFonts w:ascii="Calibri" w:hAnsi="Calibri" w:eastAsia="宋体" w:cs="Calibri"/>
          <w:b/>
          <w:bCs/>
          <w:kern w:val="0"/>
          <w:szCs w:val="21"/>
        </w:rPr>
      </w:pPr>
      <w:r>
        <w:rPr>
          <w:rFonts w:hint="eastAsia" w:ascii="FangSong" w:hAnsi="FangSong" w:eastAsia="FangSong" w:cs="Calibri"/>
          <w:b/>
          <w:bCs/>
          <w:kern w:val="0"/>
          <w:sz w:val="28"/>
          <w:szCs w:val="28"/>
        </w:rPr>
        <w:t>（一）比赛环境</w:t>
      </w:r>
    </w:p>
    <w:p w14:paraId="3271F2DE">
      <w:pPr>
        <w:widowControl/>
        <w:shd w:val="clear" w:color="auto" w:fill="FFFFFF"/>
        <w:spacing w:line="460" w:lineRule="atLeast"/>
        <w:ind w:firstLine="560"/>
        <w:rPr>
          <w:rFonts w:ascii="Calibri" w:hAnsi="Calibri" w:eastAsia="宋体" w:cs="Calibri"/>
          <w:kern w:val="0"/>
          <w:szCs w:val="21"/>
        </w:rPr>
      </w:pPr>
      <w:r>
        <w:rPr>
          <w:rFonts w:hint="eastAsia" w:ascii="FangSong" w:hAnsi="FangSong" w:eastAsia="FangSong" w:cs="Calibri"/>
          <w:kern w:val="0"/>
          <w:sz w:val="28"/>
          <w:szCs w:val="28"/>
        </w:rPr>
        <w:t>大赛承办方和协办方将全力保障大赛的网络平台运行平稳并提供相关的服务，保障大赛的顺利进行。</w:t>
      </w:r>
    </w:p>
    <w:p w14:paraId="7356AC17">
      <w:pPr>
        <w:widowControl/>
        <w:shd w:val="clear" w:color="auto" w:fill="FFFFFF"/>
        <w:spacing w:line="460" w:lineRule="atLeast"/>
        <w:ind w:firstLine="560"/>
        <w:rPr>
          <w:rFonts w:ascii="Calibri" w:hAnsi="Calibri" w:eastAsia="宋体" w:cs="Calibri"/>
          <w:b/>
          <w:bCs/>
          <w:kern w:val="0"/>
          <w:szCs w:val="21"/>
        </w:rPr>
      </w:pPr>
      <w:r>
        <w:rPr>
          <w:rFonts w:hint="eastAsia" w:ascii="FangSong" w:hAnsi="FangSong" w:eastAsia="FangSong" w:cs="Calibri"/>
          <w:b/>
          <w:bCs/>
          <w:kern w:val="0"/>
          <w:sz w:val="28"/>
          <w:szCs w:val="28"/>
        </w:rPr>
        <w:t>（二）应急处理</w:t>
      </w:r>
    </w:p>
    <w:p w14:paraId="39EC5ED1">
      <w:pPr>
        <w:widowControl/>
        <w:shd w:val="clear" w:color="auto" w:fill="FFFFFF"/>
        <w:spacing w:line="460" w:lineRule="atLeast"/>
        <w:ind w:firstLine="560"/>
        <w:rPr>
          <w:rFonts w:ascii="Calibri" w:hAnsi="Calibri" w:eastAsia="宋体" w:cs="Calibri"/>
          <w:kern w:val="0"/>
          <w:szCs w:val="21"/>
        </w:rPr>
      </w:pPr>
      <w:r>
        <w:rPr>
          <w:rFonts w:hint="eastAsia" w:ascii="FangSong" w:hAnsi="FangSong" w:eastAsia="FangSong" w:cs="Calibri"/>
          <w:kern w:val="0"/>
          <w:sz w:val="28"/>
          <w:szCs w:val="28"/>
        </w:rPr>
        <w:t>比赛期间若发生意外事故，发现者应第一时间报告大赛组委会秘书处，同时采取措施避免事态扩大。大赛秘书处应立即启动预案予以解决并上报大赛组委会。赛事出现重大安全问题可以停赛，是否停赛由大赛组委会决定。</w:t>
      </w:r>
    </w:p>
    <w:p w14:paraId="6B9B47F4">
      <w:pPr>
        <w:widowControl/>
        <w:shd w:val="clear" w:color="auto" w:fill="FFFFFF"/>
        <w:spacing w:line="460" w:lineRule="atLeast"/>
        <w:ind w:firstLine="560"/>
        <w:rPr>
          <w:rFonts w:ascii="Calibri" w:hAnsi="Calibri" w:eastAsia="宋体" w:cs="Calibri"/>
          <w:b/>
          <w:bCs/>
          <w:kern w:val="0"/>
          <w:szCs w:val="21"/>
        </w:rPr>
      </w:pPr>
      <w:r>
        <w:rPr>
          <w:rFonts w:hint="eastAsia" w:ascii="FangSong" w:hAnsi="FangSong" w:eastAsia="FangSong" w:cs="Calibri"/>
          <w:b/>
          <w:bCs/>
          <w:kern w:val="0"/>
          <w:sz w:val="28"/>
          <w:szCs w:val="28"/>
        </w:rPr>
        <w:t>（三）处罚措施</w:t>
      </w:r>
    </w:p>
    <w:p w14:paraId="6182F32C">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大赛期间严格遵守各项制度，合理安排各项赛程。由大赛仲裁委员会监督和保障大赛的公正性和公平性，对违规者坚决查处。大赛将严格贯彻执行中央八项规定精神坚持勤俭办赛，反对铺张浪费。</w:t>
      </w:r>
    </w:p>
    <w:p w14:paraId="1A16B5E6">
      <w:pPr>
        <w:widowControl/>
        <w:shd w:val="clear" w:color="auto" w:fill="FFFFFF"/>
        <w:spacing w:line="460" w:lineRule="atLeast"/>
        <w:ind w:firstLine="560"/>
        <w:rPr>
          <w:rFonts w:ascii="FangSong" w:hAnsi="FangSong" w:eastAsia="FangSong" w:cs="Calibri"/>
          <w:kern w:val="0"/>
          <w:sz w:val="28"/>
          <w:szCs w:val="28"/>
        </w:rPr>
      </w:pPr>
    </w:p>
    <w:p w14:paraId="7DFCD4E8">
      <w:pPr>
        <w:widowControl/>
        <w:shd w:val="clear" w:color="auto" w:fill="FFFFFF"/>
        <w:spacing w:line="460" w:lineRule="atLeast"/>
        <w:ind w:firstLine="561"/>
        <w:outlineLvl w:val="0"/>
        <w:rPr>
          <w:rFonts w:ascii="Calibri" w:hAnsi="Calibri" w:eastAsia="宋体" w:cs="Calibri"/>
          <w:kern w:val="0"/>
          <w:szCs w:val="21"/>
        </w:rPr>
      </w:pPr>
      <w:r>
        <w:rPr>
          <w:rFonts w:hint="eastAsia" w:ascii="仿宋_GB2312" w:hAnsi="Calibri" w:eastAsia="仿宋_GB2312" w:cs="Calibri"/>
          <w:b/>
          <w:bCs/>
          <w:kern w:val="0"/>
          <w:sz w:val="28"/>
          <w:szCs w:val="28"/>
        </w:rPr>
        <w:t>十四、竞赛须知</w:t>
      </w:r>
    </w:p>
    <w:p w14:paraId="26B86811">
      <w:pPr>
        <w:widowControl/>
        <w:shd w:val="clear" w:color="auto" w:fill="FFFFFF"/>
        <w:spacing w:line="460" w:lineRule="atLeast"/>
        <w:ind w:firstLine="560"/>
        <w:rPr>
          <w:rFonts w:ascii="Calibri" w:hAnsi="Calibri" w:eastAsia="宋体" w:cs="Calibri"/>
          <w:b/>
          <w:bCs/>
          <w:kern w:val="0"/>
          <w:szCs w:val="21"/>
        </w:rPr>
      </w:pPr>
      <w:r>
        <w:rPr>
          <w:rFonts w:hint="eastAsia" w:ascii="FangSong" w:hAnsi="FangSong" w:eastAsia="FangSong" w:cs="Calibri"/>
          <w:b/>
          <w:bCs/>
          <w:kern w:val="0"/>
          <w:sz w:val="28"/>
          <w:szCs w:val="28"/>
        </w:rPr>
        <w:t>（一）参赛团队须知</w:t>
      </w:r>
    </w:p>
    <w:p w14:paraId="3CDA7A30">
      <w:pPr>
        <w:widowControl/>
        <w:shd w:val="clear" w:color="auto" w:fill="FFFFFF"/>
        <w:spacing w:line="460" w:lineRule="atLeast"/>
        <w:ind w:firstLine="560"/>
        <w:rPr>
          <w:rFonts w:ascii="Calibri" w:hAnsi="Calibri" w:eastAsia="宋体" w:cs="Calibri"/>
          <w:kern w:val="0"/>
          <w:szCs w:val="21"/>
        </w:rPr>
      </w:pPr>
      <w:r>
        <w:rPr>
          <w:rFonts w:hint="eastAsia" w:ascii="FangSong" w:hAnsi="FangSong" w:eastAsia="FangSong" w:cs="Calibri"/>
          <w:kern w:val="0"/>
          <w:sz w:val="28"/>
          <w:szCs w:val="28"/>
        </w:rPr>
        <w:t>参赛团队应了解大赛宗旨及各项要求，团队队员之间应相互协作，认真完成好参赛赛项的各项比赛内容，按赛项规程中的相关规定和要求完成比赛。</w:t>
      </w:r>
    </w:p>
    <w:p w14:paraId="053BF1A3">
      <w:pPr>
        <w:widowControl/>
        <w:shd w:val="clear" w:color="auto" w:fill="FFFFFF"/>
        <w:spacing w:line="460" w:lineRule="atLeast"/>
        <w:ind w:firstLine="560"/>
        <w:rPr>
          <w:rFonts w:ascii="Calibri" w:hAnsi="Calibri" w:eastAsia="宋体" w:cs="Calibri"/>
          <w:b/>
          <w:bCs/>
          <w:kern w:val="0"/>
          <w:szCs w:val="21"/>
        </w:rPr>
      </w:pPr>
      <w:r>
        <w:rPr>
          <w:rFonts w:hint="eastAsia" w:ascii="FangSong" w:hAnsi="FangSong" w:eastAsia="FangSong" w:cs="Calibri"/>
          <w:b/>
          <w:bCs/>
          <w:kern w:val="0"/>
          <w:sz w:val="28"/>
          <w:szCs w:val="28"/>
        </w:rPr>
        <w:t>（二）指导教师须知</w:t>
      </w:r>
    </w:p>
    <w:p w14:paraId="77F3DBDD">
      <w:pPr>
        <w:widowControl/>
        <w:shd w:val="clear" w:color="auto" w:fill="FFFFFF"/>
        <w:spacing w:line="460" w:lineRule="atLeast"/>
        <w:ind w:firstLine="560"/>
        <w:rPr>
          <w:rFonts w:ascii="Calibri" w:hAnsi="Calibri" w:eastAsia="宋体" w:cs="Calibri"/>
          <w:kern w:val="0"/>
          <w:szCs w:val="21"/>
        </w:rPr>
      </w:pPr>
      <w:r>
        <w:rPr>
          <w:rFonts w:hint="eastAsia" w:ascii="FangSong" w:hAnsi="FangSong" w:eastAsia="FangSong" w:cs="Calibri"/>
          <w:kern w:val="0"/>
          <w:sz w:val="28"/>
          <w:szCs w:val="28"/>
        </w:rPr>
        <w:t>指导教师应切实履行指导责任，指导参赛团队做好比赛的各环节，指导参赛团队做好诸如选题、调研、数据分析、报告撰写等工作。</w:t>
      </w:r>
    </w:p>
    <w:p w14:paraId="710DED9A">
      <w:pPr>
        <w:widowControl/>
        <w:shd w:val="clear" w:color="auto" w:fill="FFFFFF"/>
        <w:spacing w:line="460" w:lineRule="atLeast"/>
        <w:ind w:firstLine="560"/>
        <w:rPr>
          <w:rFonts w:ascii="Calibri" w:hAnsi="Calibri" w:eastAsia="宋体" w:cs="Calibri"/>
          <w:b/>
          <w:bCs/>
          <w:kern w:val="0"/>
          <w:szCs w:val="21"/>
        </w:rPr>
      </w:pPr>
      <w:r>
        <w:rPr>
          <w:rFonts w:hint="eastAsia" w:ascii="FangSong" w:hAnsi="FangSong" w:eastAsia="FangSong" w:cs="Calibri"/>
          <w:b/>
          <w:bCs/>
          <w:kern w:val="0"/>
          <w:sz w:val="28"/>
          <w:szCs w:val="28"/>
        </w:rPr>
        <w:t>（三）工作人员须知</w:t>
      </w:r>
    </w:p>
    <w:p w14:paraId="016C6B9E">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大赛工作人员应严格按照组委会要求，签订并遵守大赛工作人员承诺书，积极为大赛各环节顺利进行履行自己的职责。</w:t>
      </w:r>
    </w:p>
    <w:p w14:paraId="069644A3">
      <w:pPr>
        <w:widowControl/>
        <w:shd w:val="clear" w:color="auto" w:fill="FFFFFF"/>
        <w:spacing w:line="460" w:lineRule="atLeast"/>
        <w:ind w:firstLine="560"/>
        <w:rPr>
          <w:rFonts w:ascii="FangSong" w:hAnsi="FangSong" w:eastAsia="FangSong" w:cs="Calibri"/>
          <w:kern w:val="0"/>
          <w:sz w:val="28"/>
          <w:szCs w:val="28"/>
        </w:rPr>
      </w:pPr>
    </w:p>
    <w:p w14:paraId="41367570">
      <w:pPr>
        <w:widowControl/>
        <w:shd w:val="clear" w:color="auto" w:fill="FFFFFF"/>
        <w:spacing w:line="460" w:lineRule="atLeast"/>
        <w:ind w:firstLine="561"/>
        <w:outlineLvl w:val="0"/>
        <w:rPr>
          <w:rFonts w:ascii="Calibri" w:hAnsi="Calibri" w:eastAsia="宋体" w:cs="Calibri"/>
          <w:kern w:val="0"/>
          <w:szCs w:val="21"/>
        </w:rPr>
      </w:pPr>
      <w:r>
        <w:rPr>
          <w:rFonts w:hint="eastAsia" w:ascii="仿宋_GB2312" w:hAnsi="Calibri" w:eastAsia="仿宋_GB2312" w:cs="Calibri"/>
          <w:b/>
          <w:bCs/>
          <w:kern w:val="0"/>
          <w:sz w:val="28"/>
          <w:szCs w:val="28"/>
        </w:rPr>
        <w:t>十五、申诉与仲裁</w:t>
      </w:r>
    </w:p>
    <w:p w14:paraId="420E09DE">
      <w:pPr>
        <w:widowControl/>
        <w:shd w:val="clear" w:color="auto" w:fill="FFFFFF"/>
        <w:spacing w:line="460" w:lineRule="atLeast"/>
        <w:ind w:firstLine="560"/>
        <w:rPr>
          <w:rFonts w:ascii="Calibri" w:hAnsi="Calibri" w:eastAsia="宋体" w:cs="Calibri"/>
          <w:kern w:val="0"/>
          <w:szCs w:val="21"/>
        </w:rPr>
      </w:pPr>
      <w:r>
        <w:rPr>
          <w:rFonts w:hint="eastAsia" w:ascii="FangSong" w:hAnsi="FangSong" w:eastAsia="FangSong" w:cs="Calibri"/>
          <w:kern w:val="0"/>
          <w:sz w:val="28"/>
          <w:szCs w:val="28"/>
        </w:rPr>
        <w:t>参赛队对有失公正的评判以及对工作人员的违规行为等，可以提出申诉。申诉时，应由参赛团队队长向大赛组委会递交书面申诉报告。报告中应对申诉事件的现象、发生的时间、涉及到的人员、申诉依据与理由等进行充分的、实事求是的叙述。申诉报告须有申诉的参赛</w:t>
      </w:r>
      <w:r>
        <w:rPr>
          <w:rFonts w:hint="eastAsia" w:ascii="FangSong" w:hAnsi="FangSong" w:eastAsia="FangSong" w:cs="Calibri"/>
          <w:kern w:val="0"/>
          <w:sz w:val="28"/>
          <w:szCs w:val="28"/>
          <w:lang w:eastAsia="zh-CN"/>
        </w:rPr>
        <w:t>成员</w:t>
      </w:r>
      <w:r>
        <w:rPr>
          <w:rFonts w:hint="eastAsia" w:ascii="FangSong" w:hAnsi="FangSong" w:eastAsia="FangSong" w:cs="Calibri"/>
          <w:kern w:val="0"/>
          <w:sz w:val="28"/>
          <w:szCs w:val="28"/>
        </w:rPr>
        <w:t>、指导教师的签名。</w:t>
      </w:r>
    </w:p>
    <w:p w14:paraId="1345D02E">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大赛组委会在接到申诉后的</w:t>
      </w:r>
      <w:r>
        <w:rPr>
          <w:rFonts w:ascii="FangSong" w:hAnsi="FangSong" w:eastAsia="FangSong" w:cs="Calibri"/>
          <w:kern w:val="0"/>
          <w:sz w:val="28"/>
          <w:szCs w:val="28"/>
        </w:rPr>
        <w:t>5个工作日</w:t>
      </w:r>
      <w:r>
        <w:rPr>
          <w:rFonts w:hint="eastAsia" w:ascii="FangSong" w:hAnsi="FangSong" w:eastAsia="FangSong" w:cs="Calibri"/>
          <w:kern w:val="0"/>
          <w:sz w:val="28"/>
          <w:szCs w:val="28"/>
        </w:rPr>
        <w:t>内组织复议，并及时反馈复议结果。大赛组委会的仲裁结果为最终结果。</w:t>
      </w:r>
    </w:p>
    <w:p w14:paraId="07C55182">
      <w:pPr>
        <w:widowControl/>
        <w:shd w:val="clear" w:color="auto" w:fill="FFFFFF"/>
        <w:spacing w:line="460" w:lineRule="atLeast"/>
        <w:ind w:firstLine="560"/>
        <w:rPr>
          <w:rFonts w:ascii="FangSong" w:hAnsi="FangSong" w:eastAsia="FangSong" w:cs="Calibri"/>
          <w:kern w:val="0"/>
          <w:sz w:val="28"/>
          <w:szCs w:val="28"/>
        </w:rPr>
      </w:pPr>
    </w:p>
    <w:p w14:paraId="2AAAA506">
      <w:pPr>
        <w:widowControl/>
        <w:shd w:val="clear" w:color="auto" w:fill="FFFFFF"/>
        <w:spacing w:line="460" w:lineRule="atLeast"/>
        <w:ind w:firstLine="561"/>
        <w:outlineLvl w:val="0"/>
        <w:rPr>
          <w:rFonts w:ascii="Calibri" w:hAnsi="Calibri" w:eastAsia="宋体" w:cs="Calibri"/>
          <w:kern w:val="0"/>
          <w:szCs w:val="21"/>
        </w:rPr>
      </w:pPr>
      <w:r>
        <w:rPr>
          <w:rFonts w:hint="eastAsia" w:ascii="仿宋_GB2312" w:hAnsi="Calibri" w:eastAsia="仿宋_GB2312" w:cs="Calibri"/>
          <w:b/>
          <w:bCs/>
          <w:kern w:val="0"/>
          <w:sz w:val="28"/>
          <w:szCs w:val="28"/>
        </w:rPr>
        <w:t>十六、竞赛宣传</w:t>
      </w:r>
    </w:p>
    <w:p w14:paraId="3D809D8A">
      <w:pPr>
        <w:widowControl/>
        <w:shd w:val="clear" w:color="auto" w:fill="FFFFFF"/>
        <w:spacing w:line="460" w:lineRule="atLeast"/>
        <w:ind w:firstLine="560"/>
        <w:rPr>
          <w:rFonts w:ascii="FangSong" w:hAnsi="FangSong" w:eastAsia="FangSong" w:cs="Calibri"/>
          <w:kern w:val="0"/>
          <w:sz w:val="28"/>
          <w:szCs w:val="28"/>
        </w:rPr>
      </w:pPr>
      <w:r>
        <w:rPr>
          <w:rFonts w:hint="eastAsia" w:ascii="FangSong" w:hAnsi="FangSong" w:eastAsia="FangSong" w:cs="Calibri"/>
          <w:kern w:val="0"/>
          <w:sz w:val="28"/>
          <w:szCs w:val="28"/>
        </w:rPr>
        <w:t>大赛通过大赛官网及其他网络或传统媒体对外宣传大赛，各学校可根据自身的具体参赛情况和需要，合法合规地展开宣传活动，进一步扩大赛事的影响力和积极作用。</w:t>
      </w:r>
    </w:p>
    <w:p w14:paraId="047139E9">
      <w:pPr>
        <w:widowControl/>
        <w:shd w:val="clear" w:color="auto" w:fill="FFFFFF"/>
        <w:spacing w:line="460" w:lineRule="atLeast"/>
        <w:ind w:firstLine="560"/>
        <w:rPr>
          <w:rFonts w:ascii="FangSong" w:hAnsi="FangSong" w:eastAsia="FangSong" w:cs="Calibri"/>
          <w:kern w:val="0"/>
          <w:sz w:val="28"/>
          <w:szCs w:val="28"/>
        </w:rPr>
      </w:pPr>
    </w:p>
    <w:p w14:paraId="5F11EF67">
      <w:pPr>
        <w:widowControl/>
        <w:shd w:val="clear" w:color="auto" w:fill="FFFFFF"/>
        <w:spacing w:line="460" w:lineRule="atLeast"/>
        <w:ind w:firstLine="561"/>
        <w:outlineLvl w:val="0"/>
        <w:rPr>
          <w:rFonts w:ascii="Calibri" w:hAnsi="Calibri" w:eastAsia="宋体" w:cs="Calibri"/>
          <w:kern w:val="0"/>
          <w:szCs w:val="21"/>
        </w:rPr>
      </w:pPr>
      <w:r>
        <w:rPr>
          <w:rFonts w:hint="eastAsia" w:ascii="仿宋_GB2312" w:hAnsi="Calibri" w:eastAsia="仿宋_GB2312" w:cs="Calibri"/>
          <w:b/>
          <w:bCs/>
          <w:kern w:val="0"/>
          <w:sz w:val="28"/>
          <w:szCs w:val="28"/>
        </w:rPr>
        <w:t>十七、特色活动</w:t>
      </w:r>
    </w:p>
    <w:p w14:paraId="4426C2F0">
      <w:pPr>
        <w:widowControl/>
        <w:shd w:val="clear" w:color="auto" w:fill="FFFFFF"/>
        <w:spacing w:line="460" w:lineRule="atLeast"/>
        <w:ind w:firstLine="560" w:firstLineChars="200"/>
        <w:rPr>
          <w:rFonts w:ascii="FangSong" w:hAnsi="FangSong" w:eastAsia="FangSong" w:cs="Calibri"/>
          <w:kern w:val="0"/>
          <w:sz w:val="28"/>
          <w:szCs w:val="28"/>
        </w:rPr>
      </w:pPr>
      <w:r>
        <w:rPr>
          <w:rFonts w:hint="eastAsia" w:ascii="FangSong" w:hAnsi="FangSong" w:eastAsia="FangSong" w:cs="Calibri"/>
          <w:kern w:val="0"/>
          <w:sz w:val="28"/>
          <w:szCs w:val="28"/>
        </w:rPr>
        <w:t>安徽智信云教育科技有限公司、杭州恒生电子科技有限公司作为协办方，财信证券股份有限公司作为冠名单位，提供相应的比赛支持，承办方与协办方签订有合作协议，约束双方的权利与义务，共同做好大赛的相关工作，保证大赛的顺利进行。</w:t>
      </w:r>
    </w:p>
    <w:p w14:paraId="5CE788C1">
      <w:pPr>
        <w:widowControl/>
        <w:shd w:val="clear" w:color="auto" w:fill="FFFFFF"/>
        <w:spacing w:line="460" w:lineRule="atLeast"/>
        <w:ind w:firstLine="560"/>
        <w:rPr>
          <w:rFonts w:ascii="FangSong" w:hAnsi="FangSong" w:eastAsia="FangSong" w:cs="Calibri"/>
          <w:kern w:val="0"/>
          <w:sz w:val="28"/>
          <w:szCs w:val="28"/>
        </w:rPr>
      </w:pPr>
    </w:p>
    <w:p w14:paraId="16E39326">
      <w:pPr>
        <w:widowControl/>
        <w:shd w:val="clear" w:color="auto" w:fill="FFFFFF"/>
        <w:spacing w:line="460" w:lineRule="atLeast"/>
        <w:ind w:firstLine="561"/>
        <w:outlineLvl w:val="0"/>
        <w:rPr>
          <w:rFonts w:ascii="仿宋_GB2312" w:hAnsi="Calibri" w:eastAsia="仿宋_GB2312" w:cs="Calibri"/>
          <w:b/>
          <w:bCs/>
          <w:kern w:val="0"/>
          <w:sz w:val="28"/>
          <w:szCs w:val="28"/>
        </w:rPr>
      </w:pPr>
      <w:r>
        <w:rPr>
          <w:rFonts w:hint="eastAsia" w:ascii="仿宋_GB2312" w:hAnsi="Calibri" w:eastAsia="仿宋_GB2312" w:cs="Calibri"/>
          <w:b/>
          <w:bCs/>
          <w:kern w:val="0"/>
          <w:sz w:val="28"/>
          <w:szCs w:val="28"/>
        </w:rPr>
        <w:t>十八、参赛费用</w:t>
      </w:r>
    </w:p>
    <w:p w14:paraId="198A7DE0">
      <w:pPr>
        <w:widowControl/>
        <w:shd w:val="clear" w:color="auto" w:fill="FFFFFF"/>
        <w:spacing w:line="460" w:lineRule="atLeast"/>
        <w:ind w:firstLine="562"/>
        <w:rPr>
          <w:rFonts w:ascii="仿宋_GB2312" w:hAnsi="Calibri" w:eastAsia="仿宋_GB2312" w:cs="Calibri"/>
          <w:bCs/>
          <w:kern w:val="0"/>
          <w:sz w:val="28"/>
          <w:szCs w:val="28"/>
        </w:rPr>
      </w:pPr>
      <w:r>
        <w:rPr>
          <w:rFonts w:ascii="仿宋_GB2312" w:hAnsi="Calibri" w:eastAsia="仿宋_GB2312" w:cs="Calibri"/>
          <w:bCs/>
          <w:kern w:val="0"/>
          <w:sz w:val="28"/>
          <w:szCs w:val="28"/>
        </w:rPr>
        <w:t>大赛不收任何参赛费用。</w:t>
      </w:r>
    </w:p>
    <w:p w14:paraId="443B78F7">
      <w:pPr>
        <w:widowControl/>
        <w:shd w:val="clear" w:color="auto" w:fill="FFFFFF"/>
        <w:spacing w:line="460" w:lineRule="atLeast"/>
        <w:ind w:firstLine="562"/>
        <w:rPr>
          <w:rFonts w:ascii="仿宋_GB2312" w:hAnsi="Calibri" w:eastAsia="仿宋_GB2312" w:cs="Calibri"/>
          <w:bCs/>
          <w:kern w:val="0"/>
          <w:sz w:val="28"/>
          <w:szCs w:val="28"/>
        </w:rPr>
      </w:pPr>
    </w:p>
    <w:p w14:paraId="58BD7455">
      <w:pPr>
        <w:widowControl/>
        <w:shd w:val="clear" w:color="auto" w:fill="FFFFFF"/>
        <w:spacing w:line="460" w:lineRule="atLeast"/>
        <w:ind w:firstLine="561"/>
        <w:outlineLvl w:val="0"/>
        <w:rPr>
          <w:rFonts w:ascii="Calibri" w:hAnsi="Calibri" w:eastAsia="宋体" w:cs="Calibri"/>
          <w:kern w:val="0"/>
          <w:szCs w:val="21"/>
        </w:rPr>
      </w:pPr>
      <w:r>
        <w:rPr>
          <w:rFonts w:hint="eastAsia" w:ascii="仿宋_GB2312" w:hAnsi="Calibri" w:eastAsia="仿宋_GB2312" w:cs="Calibri"/>
          <w:b/>
          <w:bCs/>
          <w:kern w:val="0"/>
          <w:sz w:val="28"/>
          <w:szCs w:val="28"/>
        </w:rPr>
        <w:t>十九、联系方式</w:t>
      </w:r>
    </w:p>
    <w:p w14:paraId="43A0A568">
      <w:pPr>
        <w:widowControl/>
        <w:shd w:val="clear" w:color="auto" w:fill="FFFFFF"/>
        <w:spacing w:line="460" w:lineRule="atLeast"/>
        <w:ind w:firstLine="562"/>
        <w:rPr>
          <w:rFonts w:ascii="仿宋_GB2312" w:hAnsi="Calibri" w:eastAsia="仿宋_GB2312" w:cs="Calibri"/>
          <w:bCs/>
          <w:kern w:val="0"/>
          <w:sz w:val="28"/>
          <w:szCs w:val="28"/>
        </w:rPr>
      </w:pPr>
      <w:r>
        <w:rPr>
          <w:rFonts w:hint="eastAsia" w:ascii="仿宋_GB2312" w:hAnsi="Calibri" w:eastAsia="仿宋_GB2312" w:cs="Calibri"/>
          <w:bCs/>
          <w:kern w:val="0"/>
          <w:sz w:val="28"/>
          <w:szCs w:val="28"/>
        </w:rPr>
        <w:t>大赛官网地址：</w:t>
      </w:r>
      <w:r>
        <w:rPr>
          <w:rFonts w:ascii="FangSong" w:hAnsi="FangSong" w:eastAsia="FangSong" w:cs="FangSong"/>
          <w:b/>
          <w:bCs/>
          <w:kern w:val="0"/>
          <w:sz w:val="28"/>
          <w:szCs w:val="28"/>
          <w:lang w:bidi="ar"/>
        </w:rPr>
        <w:t>aifin.aufe.edu.cn</w:t>
      </w:r>
    </w:p>
    <w:p w14:paraId="656EEDEB">
      <w:pPr>
        <w:widowControl/>
        <w:shd w:val="clear" w:color="auto" w:fill="FFFFFF"/>
        <w:spacing w:line="460" w:lineRule="atLeast"/>
        <w:ind w:firstLine="562"/>
        <w:rPr>
          <w:rFonts w:ascii="仿宋_GB2312" w:hAnsi="Calibri" w:eastAsia="仿宋_GB2312" w:cs="Calibri"/>
          <w:bCs/>
          <w:kern w:val="0"/>
          <w:sz w:val="28"/>
          <w:szCs w:val="28"/>
        </w:rPr>
      </w:pPr>
      <w:r>
        <w:rPr>
          <w:rFonts w:hint="eastAsia" w:ascii="仿宋_GB2312" w:hAnsi="Calibri" w:eastAsia="仿宋_GB2312" w:cs="Calibri"/>
          <w:bCs/>
          <w:kern w:val="0"/>
          <w:sz w:val="28"/>
          <w:szCs w:val="28"/>
        </w:rPr>
        <w:t>张老师</w:t>
      </w:r>
      <w:r>
        <w:rPr>
          <w:rFonts w:ascii="仿宋_GB2312" w:hAnsi="Calibri" w:eastAsia="仿宋_GB2312" w:cs="Calibri"/>
          <w:bCs/>
          <w:kern w:val="0"/>
          <w:sz w:val="28"/>
          <w:szCs w:val="28"/>
        </w:rPr>
        <w:t>13956341189（微信同号），QQ</w:t>
      </w:r>
      <w:r>
        <w:rPr>
          <w:rFonts w:hint="eastAsia" w:ascii="仿宋_GB2312" w:hAnsi="Calibri" w:eastAsia="仿宋_GB2312" w:cs="Calibri"/>
          <w:bCs/>
          <w:kern w:val="0"/>
          <w:sz w:val="28"/>
          <w:szCs w:val="28"/>
        </w:rPr>
        <w:t>2177119201</w:t>
      </w:r>
      <w:r>
        <w:rPr>
          <w:rFonts w:ascii="仿宋_GB2312" w:hAnsi="Calibri" w:eastAsia="仿宋_GB2312" w:cs="Calibri"/>
          <w:bCs/>
          <w:kern w:val="0"/>
          <w:sz w:val="28"/>
          <w:szCs w:val="28"/>
        </w:rPr>
        <w:t>负责比赛流程和赛区组织</w:t>
      </w:r>
    </w:p>
    <w:p w14:paraId="52D0EDE6">
      <w:pPr>
        <w:widowControl/>
        <w:shd w:val="clear" w:color="auto" w:fill="FFFFFF"/>
        <w:spacing w:line="460" w:lineRule="atLeast"/>
        <w:ind w:firstLine="562"/>
        <w:rPr>
          <w:rFonts w:ascii="仿宋_GB2312" w:hAnsi="Calibri" w:eastAsia="仿宋_GB2312" w:cs="Calibri"/>
          <w:bCs/>
          <w:kern w:val="0"/>
          <w:sz w:val="28"/>
          <w:szCs w:val="28"/>
        </w:rPr>
      </w:pPr>
      <w:r>
        <w:rPr>
          <w:rFonts w:hint="eastAsia" w:ascii="仿宋_GB2312" w:hAnsi="Calibri" w:eastAsia="仿宋_GB2312" w:cs="Calibri"/>
          <w:bCs/>
          <w:kern w:val="0"/>
          <w:sz w:val="28"/>
          <w:szCs w:val="28"/>
        </w:rPr>
        <w:t>沈老师18225560621</w:t>
      </w:r>
      <w:r>
        <w:rPr>
          <w:rFonts w:ascii="仿宋_GB2312" w:hAnsi="Calibri" w:eastAsia="仿宋_GB2312" w:cs="Calibri"/>
          <w:bCs/>
          <w:kern w:val="0"/>
          <w:sz w:val="28"/>
          <w:szCs w:val="28"/>
        </w:rPr>
        <w:t>（微信同号），QQ</w:t>
      </w:r>
      <w:r>
        <w:rPr>
          <w:rFonts w:hint="eastAsia" w:ascii="仿宋_GB2312" w:hAnsi="Calibri" w:eastAsia="仿宋_GB2312" w:cs="Calibri"/>
          <w:bCs/>
          <w:kern w:val="0"/>
          <w:sz w:val="28"/>
          <w:szCs w:val="28"/>
        </w:rPr>
        <w:t>1395874170</w:t>
      </w:r>
      <w:r>
        <w:rPr>
          <w:rFonts w:ascii="仿宋_GB2312" w:hAnsi="Calibri" w:eastAsia="仿宋_GB2312" w:cs="Calibri"/>
          <w:bCs/>
          <w:kern w:val="0"/>
          <w:sz w:val="28"/>
          <w:szCs w:val="28"/>
        </w:rPr>
        <w:t>负责初赛和决赛的技术和内容咨询</w:t>
      </w:r>
    </w:p>
    <w:p w14:paraId="37C32CBF">
      <w:pPr>
        <w:widowControl/>
        <w:shd w:val="clear" w:color="auto" w:fill="FFFFFF"/>
        <w:spacing w:line="460" w:lineRule="atLeast"/>
        <w:ind w:firstLine="560"/>
        <w:rPr>
          <w:rFonts w:ascii="Calibri" w:hAnsi="Calibri" w:eastAsia="宋体" w:cs="Calibri"/>
          <w:color w:val="auto"/>
          <w:kern w:val="0"/>
          <w:szCs w:val="21"/>
        </w:rPr>
      </w:pPr>
      <w:r>
        <w:rPr>
          <w:rFonts w:hint="eastAsia" w:ascii="FangSong" w:hAnsi="FangSong" w:eastAsia="FangSong" w:cs="Calibri"/>
          <w:color w:val="auto"/>
          <w:kern w:val="0"/>
          <w:sz w:val="28"/>
          <w:szCs w:val="28"/>
        </w:rPr>
        <w:t>大赛工作联络QQ交流群（指导老师群）：762248354，请各参赛高校工作人员和指导老师加入该群，便于赛事工作沟通及交流。入群申请时备注“学校+姓名”，入群后群昵称改为“学校+姓名”，管理员定期管理群成员，没有按要求修改群昵称的成员会被清理出群。</w:t>
      </w:r>
    </w:p>
    <w:p w14:paraId="237CD3C5">
      <w:pPr>
        <w:widowControl/>
        <w:shd w:val="clear" w:color="auto" w:fill="FFFFFF"/>
        <w:spacing w:line="460" w:lineRule="atLeast"/>
        <w:ind w:firstLine="560"/>
        <w:rPr>
          <w:rFonts w:ascii="Calibri" w:hAnsi="Calibri" w:eastAsia="FangSong" w:cs="Calibri"/>
          <w:color w:val="auto"/>
          <w:kern w:val="0"/>
          <w:szCs w:val="21"/>
        </w:rPr>
      </w:pPr>
      <w:r>
        <w:rPr>
          <w:rFonts w:hint="eastAsia" w:ascii="FangSong" w:hAnsi="FangSong" w:eastAsia="FangSong" w:cs="Calibri"/>
          <w:color w:val="auto"/>
          <w:kern w:val="0"/>
          <w:sz w:val="28"/>
          <w:szCs w:val="28"/>
        </w:rPr>
        <w:t>参赛学生QQ交流群1：443170464</w:t>
      </w:r>
    </w:p>
    <w:p w14:paraId="37CECC17">
      <w:pPr>
        <w:widowControl/>
        <w:shd w:val="clear" w:color="auto" w:fill="FFFFFF"/>
        <w:spacing w:line="460" w:lineRule="atLeast"/>
        <w:ind w:firstLine="560"/>
        <w:rPr>
          <w:rFonts w:ascii="Calibri" w:hAnsi="Calibri" w:eastAsia="FangSong" w:cs="Calibri"/>
          <w:color w:val="auto"/>
          <w:kern w:val="0"/>
          <w:szCs w:val="21"/>
        </w:rPr>
      </w:pPr>
      <w:r>
        <w:rPr>
          <w:rFonts w:hint="eastAsia" w:ascii="FangSong" w:hAnsi="FangSong" w:eastAsia="FangSong" w:cs="Calibri"/>
          <w:color w:val="auto"/>
          <w:kern w:val="0"/>
          <w:sz w:val="28"/>
          <w:szCs w:val="28"/>
        </w:rPr>
        <w:t>参赛学生QQ交流群2：758483009</w:t>
      </w:r>
    </w:p>
    <w:p w14:paraId="27D25973">
      <w:pPr>
        <w:widowControl/>
        <w:shd w:val="clear" w:color="auto" w:fill="FFFFFF"/>
        <w:spacing w:line="460" w:lineRule="atLeast"/>
        <w:ind w:firstLine="560"/>
        <w:rPr>
          <w:rFonts w:ascii="FangSong" w:hAnsi="FangSong" w:eastAsia="FangSong" w:cs="Calibri"/>
          <w:color w:val="auto"/>
          <w:kern w:val="0"/>
          <w:sz w:val="28"/>
          <w:szCs w:val="28"/>
        </w:rPr>
      </w:pPr>
      <w:r>
        <w:rPr>
          <w:rFonts w:hint="eastAsia" w:ascii="FangSong" w:hAnsi="FangSong" w:eastAsia="FangSong" w:cs="Calibri"/>
          <w:color w:val="auto"/>
          <w:kern w:val="0"/>
          <w:sz w:val="28"/>
          <w:szCs w:val="28"/>
        </w:rPr>
        <w:t>参赛学生QQ交流群3：748161462</w:t>
      </w:r>
    </w:p>
    <w:p w14:paraId="0BE66195">
      <w:pPr>
        <w:ind w:firstLine="450"/>
        <w:rPr>
          <w:rFonts w:ascii="FangSong" w:hAnsi="FangSong" w:eastAsia="FangSong"/>
          <w:color w:val="auto"/>
          <w:sz w:val="28"/>
          <w:szCs w:val="28"/>
        </w:rPr>
      </w:pPr>
      <w:r>
        <w:rPr>
          <w:rFonts w:ascii="FangSong" w:hAnsi="FangSong" w:eastAsia="FangSong"/>
          <w:color w:val="auto"/>
          <w:sz w:val="28"/>
          <w:szCs w:val="28"/>
        </w:rPr>
        <w:t>参赛学生加入</w:t>
      </w:r>
      <w:r>
        <w:rPr>
          <w:rFonts w:hint="eastAsia" w:ascii="FangSong" w:hAnsi="FangSong" w:eastAsia="FangSong"/>
          <w:color w:val="auto"/>
          <w:sz w:val="28"/>
          <w:szCs w:val="28"/>
        </w:rPr>
        <w:t>1</w:t>
      </w:r>
      <w:r>
        <w:rPr>
          <w:rFonts w:ascii="FangSong" w:hAnsi="FangSong" w:eastAsia="FangSong"/>
          <w:color w:val="auto"/>
          <w:sz w:val="28"/>
          <w:szCs w:val="28"/>
        </w:rPr>
        <w:t>个QQ群即可，不要重复加群，占用群资源</w:t>
      </w:r>
      <w:r>
        <w:rPr>
          <w:rFonts w:hint="eastAsia" w:ascii="FangSong" w:hAnsi="FangSong" w:eastAsia="FangSong"/>
          <w:color w:val="auto"/>
          <w:sz w:val="28"/>
          <w:szCs w:val="28"/>
        </w:rPr>
        <w:t>。如果上述3个QQ群都满员，则会新建QQ群，新群号会公布在大赛官网。</w:t>
      </w:r>
    </w:p>
    <w:p w14:paraId="164167D6">
      <w:pPr>
        <w:ind w:firstLine="450"/>
        <w:rPr>
          <w:rFonts w:ascii="FangSong" w:hAnsi="FangSong" w:eastAsia="FangSong"/>
          <w:sz w:val="28"/>
          <w:szCs w:val="28"/>
        </w:rPr>
      </w:pPr>
      <w:r>
        <w:rPr>
          <w:rFonts w:hint="eastAsia" w:ascii="FangSong" w:hAnsi="FangSong" w:eastAsia="FangSong"/>
          <w:sz w:val="28"/>
          <w:szCs w:val="28"/>
        </w:rPr>
        <w:t xml:space="preserve"> </w:t>
      </w:r>
      <w:r>
        <w:rPr>
          <w:rFonts w:ascii="FangSong" w:hAnsi="FangSong" w:eastAsia="FangSong"/>
          <w:sz w:val="28"/>
          <w:szCs w:val="28"/>
        </w:rPr>
        <w:t xml:space="preserve">                  </w:t>
      </w:r>
    </w:p>
    <w:p w14:paraId="6A1D7560">
      <w:pPr>
        <w:ind w:firstLine="450"/>
        <w:rPr>
          <w:rFonts w:ascii="FangSong" w:hAnsi="FangSong" w:eastAsia="FangSong"/>
          <w:sz w:val="28"/>
          <w:szCs w:val="28"/>
        </w:rPr>
      </w:pPr>
    </w:p>
    <w:p w14:paraId="5D0518B6">
      <w:pPr>
        <w:ind w:firstLine="3920" w:firstLineChars="1400"/>
        <w:rPr>
          <w:rFonts w:ascii="FangSong" w:hAnsi="FangSong" w:eastAsia="FangSong"/>
          <w:sz w:val="28"/>
          <w:szCs w:val="28"/>
        </w:rPr>
      </w:pPr>
      <w:r>
        <w:rPr>
          <w:rFonts w:hint="eastAsia" w:ascii="FangSong" w:hAnsi="FangSong" w:eastAsia="FangSong"/>
          <w:sz w:val="28"/>
          <w:szCs w:val="28"/>
        </w:rPr>
        <w:t>全国大学生AI金融大赛</w:t>
      </w:r>
      <w:r>
        <w:rPr>
          <w:rFonts w:ascii="FangSong" w:hAnsi="FangSong" w:eastAsia="FangSong"/>
          <w:sz w:val="28"/>
          <w:szCs w:val="28"/>
        </w:rPr>
        <w:t>组织委员会</w:t>
      </w:r>
    </w:p>
    <w:p w14:paraId="5DE8F34F">
      <w:pPr>
        <w:ind w:firstLine="450"/>
        <w:rPr>
          <w:rFonts w:ascii="FangSong" w:hAnsi="FangSong" w:eastAsia="FangSong"/>
          <w:sz w:val="28"/>
          <w:szCs w:val="28"/>
        </w:rPr>
      </w:pPr>
      <w:r>
        <w:rPr>
          <w:rFonts w:ascii="FangSong" w:hAnsi="FangSong" w:eastAsia="FangSong"/>
          <w:sz w:val="28"/>
          <w:szCs w:val="28"/>
        </w:rPr>
        <w:t xml:space="preserve">                                  202</w:t>
      </w:r>
      <w:r>
        <w:rPr>
          <w:rFonts w:hint="eastAsia" w:ascii="FangSong" w:hAnsi="FangSong" w:eastAsia="FangSong"/>
          <w:sz w:val="28"/>
          <w:szCs w:val="28"/>
        </w:rPr>
        <w:t>5</w:t>
      </w:r>
      <w:r>
        <w:rPr>
          <w:rFonts w:ascii="FangSong" w:hAnsi="FangSong" w:eastAsia="FangSong"/>
          <w:sz w:val="28"/>
          <w:szCs w:val="28"/>
        </w:rPr>
        <w:t>年</w:t>
      </w:r>
      <w:r>
        <w:rPr>
          <w:rFonts w:hint="eastAsia" w:ascii="FangSong" w:hAnsi="FangSong" w:eastAsia="FangSong"/>
          <w:sz w:val="28"/>
          <w:szCs w:val="28"/>
        </w:rPr>
        <w:t>10月31</w:t>
      </w:r>
      <w:r>
        <w:rPr>
          <w:rFonts w:ascii="FangSong" w:hAnsi="FangSong" w:eastAsia="FangSong"/>
          <w:sz w:val="28"/>
          <w:szCs w:val="28"/>
        </w:rPr>
        <w:t>日</w:t>
      </w:r>
    </w:p>
    <w:sectPr>
      <w:headerReference r:id="rId4" w:type="first"/>
      <w:footerReference r:id="rId6" w:type="first"/>
      <w:headerReference r:id="rId3" w:type="even"/>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仿宋_GB2312">
    <w:altName w:val="方正仿宋_GBK"/>
    <w:panose1 w:val="020B0604020202020204"/>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FangSong">
    <w:altName w:val="方正仿宋_GBK"/>
    <w:panose1 w:val="02010609060101010101"/>
    <w:charset w:val="86"/>
    <w:family w:val="modern"/>
    <w:pitch w:val="default"/>
    <w:sig w:usb0="00000000" w:usb1="00000000" w:usb2="00000016" w:usb3="00000000" w:csb0="00040001"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99BC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358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1E5B4">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233E">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BE252"/>
    <w:multiLevelType w:val="singleLevel"/>
    <w:tmpl w:val="FFABE252"/>
    <w:lvl w:ilvl="0" w:tentative="0">
      <w:start w:val="1"/>
      <w:numFmt w:val="decimal"/>
      <w:suff w:val="space"/>
      <w:lvlText w:val="%1."/>
      <w:lvlJc w:val="left"/>
    </w:lvl>
  </w:abstractNum>
  <w:abstractNum w:abstractNumId="1">
    <w:nsid w:val="4BFA02AF"/>
    <w:multiLevelType w:val="singleLevel"/>
    <w:tmpl w:val="4BFA02AF"/>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displayBackgroundShape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0MmUxMjE1ZWFmYmFkYTg5ODkwMDgyYmRiMzhmNzMifQ=="/>
  </w:docVars>
  <w:rsids>
    <w:rsidRoot w:val="00C35AF4"/>
    <w:rsid w:val="00071D90"/>
    <w:rsid w:val="00C35AF4"/>
    <w:rsid w:val="00E100E7"/>
    <w:rsid w:val="155A7B05"/>
    <w:rsid w:val="157EF5C1"/>
    <w:rsid w:val="19EFD906"/>
    <w:rsid w:val="1BC55AFA"/>
    <w:rsid w:val="1DF46E42"/>
    <w:rsid w:val="1FFFDA3E"/>
    <w:rsid w:val="20625266"/>
    <w:rsid w:val="26FF11B4"/>
    <w:rsid w:val="2BFF0A3E"/>
    <w:rsid w:val="2EFF8F0B"/>
    <w:rsid w:val="2FDF263C"/>
    <w:rsid w:val="2FFB0CA1"/>
    <w:rsid w:val="309F31B0"/>
    <w:rsid w:val="337F5161"/>
    <w:rsid w:val="35376833"/>
    <w:rsid w:val="359B4804"/>
    <w:rsid w:val="37FE16E5"/>
    <w:rsid w:val="3AB80E6D"/>
    <w:rsid w:val="3CF3B571"/>
    <w:rsid w:val="3D7A06EA"/>
    <w:rsid w:val="3F3E48DF"/>
    <w:rsid w:val="42BC235E"/>
    <w:rsid w:val="430B41F5"/>
    <w:rsid w:val="46D97277"/>
    <w:rsid w:val="47FFFDED"/>
    <w:rsid w:val="4EBF4805"/>
    <w:rsid w:val="4FBF210E"/>
    <w:rsid w:val="4FFB3719"/>
    <w:rsid w:val="552CCF32"/>
    <w:rsid w:val="558654A8"/>
    <w:rsid w:val="573B632A"/>
    <w:rsid w:val="579B5A3C"/>
    <w:rsid w:val="57EF19FD"/>
    <w:rsid w:val="5DFBD0EB"/>
    <w:rsid w:val="5EE46146"/>
    <w:rsid w:val="5F5AB343"/>
    <w:rsid w:val="5F8FF88E"/>
    <w:rsid w:val="5FAF6B6F"/>
    <w:rsid w:val="5FBF9DE9"/>
    <w:rsid w:val="5FE33512"/>
    <w:rsid w:val="5FE75B0F"/>
    <w:rsid w:val="5FE7916C"/>
    <w:rsid w:val="63EF3DBC"/>
    <w:rsid w:val="65DE7BCE"/>
    <w:rsid w:val="6681132F"/>
    <w:rsid w:val="66A7BA35"/>
    <w:rsid w:val="66FD3BDA"/>
    <w:rsid w:val="671BEC4D"/>
    <w:rsid w:val="67982687"/>
    <w:rsid w:val="67A913D9"/>
    <w:rsid w:val="69BDA1DF"/>
    <w:rsid w:val="69FF5251"/>
    <w:rsid w:val="6CFDD9C6"/>
    <w:rsid w:val="6DFF475D"/>
    <w:rsid w:val="6DFF856E"/>
    <w:rsid w:val="6EBEDF13"/>
    <w:rsid w:val="6EFB0BA4"/>
    <w:rsid w:val="6F3B0B8D"/>
    <w:rsid w:val="6F48DEAD"/>
    <w:rsid w:val="6F6D2B99"/>
    <w:rsid w:val="6F962019"/>
    <w:rsid w:val="6FD4FE60"/>
    <w:rsid w:val="6FEF392E"/>
    <w:rsid w:val="6FF3B5DE"/>
    <w:rsid w:val="6FFD7D6E"/>
    <w:rsid w:val="72D37669"/>
    <w:rsid w:val="73CD7DDD"/>
    <w:rsid w:val="73F16E9A"/>
    <w:rsid w:val="751F7359"/>
    <w:rsid w:val="757E3B11"/>
    <w:rsid w:val="75EFA49C"/>
    <w:rsid w:val="75F06C35"/>
    <w:rsid w:val="76FBB310"/>
    <w:rsid w:val="774F546B"/>
    <w:rsid w:val="777B3687"/>
    <w:rsid w:val="777FADD1"/>
    <w:rsid w:val="77BADBE4"/>
    <w:rsid w:val="77DB0F0E"/>
    <w:rsid w:val="77FF7347"/>
    <w:rsid w:val="79BFB119"/>
    <w:rsid w:val="7AA190C4"/>
    <w:rsid w:val="7AF879AD"/>
    <w:rsid w:val="7B5F1355"/>
    <w:rsid w:val="7BB527D9"/>
    <w:rsid w:val="7BBF8DD0"/>
    <w:rsid w:val="7BEA1860"/>
    <w:rsid w:val="7BEDCBD8"/>
    <w:rsid w:val="7CFBD747"/>
    <w:rsid w:val="7D759CB6"/>
    <w:rsid w:val="7D7DD4B7"/>
    <w:rsid w:val="7DBC5FF4"/>
    <w:rsid w:val="7DFDF693"/>
    <w:rsid w:val="7E2E5A39"/>
    <w:rsid w:val="7E7ABECB"/>
    <w:rsid w:val="7EDF36F1"/>
    <w:rsid w:val="7EDF75F9"/>
    <w:rsid w:val="7F794E8A"/>
    <w:rsid w:val="7F7EF973"/>
    <w:rsid w:val="7FBAEEA8"/>
    <w:rsid w:val="7FCFA356"/>
    <w:rsid w:val="7FD9E2D5"/>
    <w:rsid w:val="7FE64E38"/>
    <w:rsid w:val="7FEC09B8"/>
    <w:rsid w:val="7FF0169F"/>
    <w:rsid w:val="7FF61CD7"/>
    <w:rsid w:val="7FF7A3DD"/>
    <w:rsid w:val="7FFBF3AE"/>
    <w:rsid w:val="8FFDE038"/>
    <w:rsid w:val="9DFF103B"/>
    <w:rsid w:val="AB85D8A2"/>
    <w:rsid w:val="ABFFA8E6"/>
    <w:rsid w:val="ACBBB46E"/>
    <w:rsid w:val="AFDB72E3"/>
    <w:rsid w:val="AFFE360D"/>
    <w:rsid w:val="AFFECE6E"/>
    <w:rsid w:val="B3B529ED"/>
    <w:rsid w:val="B67FB2C1"/>
    <w:rsid w:val="B7BF2AEA"/>
    <w:rsid w:val="BEA6A8CF"/>
    <w:rsid w:val="BEA95D8C"/>
    <w:rsid w:val="BEBFB0C5"/>
    <w:rsid w:val="BEFAF5C6"/>
    <w:rsid w:val="BFBF38A4"/>
    <w:rsid w:val="BFBF8822"/>
    <w:rsid w:val="BFBFF09C"/>
    <w:rsid w:val="BFEFC698"/>
    <w:rsid w:val="BFF7853C"/>
    <w:rsid w:val="C14A0E99"/>
    <w:rsid w:val="C1629651"/>
    <w:rsid w:val="CBE79397"/>
    <w:rsid w:val="CDF7499F"/>
    <w:rsid w:val="CEED5446"/>
    <w:rsid w:val="D3BD5C15"/>
    <w:rsid w:val="D3DF6255"/>
    <w:rsid w:val="D9BD151B"/>
    <w:rsid w:val="DBB5E3DF"/>
    <w:rsid w:val="DBBBFB64"/>
    <w:rsid w:val="DBFF0FA7"/>
    <w:rsid w:val="DC5B03E1"/>
    <w:rsid w:val="DD1989D0"/>
    <w:rsid w:val="DDF49799"/>
    <w:rsid w:val="DDF7D4FF"/>
    <w:rsid w:val="DF3DBE21"/>
    <w:rsid w:val="DFB7CA93"/>
    <w:rsid w:val="DFED6A29"/>
    <w:rsid w:val="DFFBDE75"/>
    <w:rsid w:val="E57DAB01"/>
    <w:rsid w:val="E6DFE19E"/>
    <w:rsid w:val="E7AFA0BB"/>
    <w:rsid w:val="E7B6DE88"/>
    <w:rsid w:val="E8E3ACE8"/>
    <w:rsid w:val="E8F1208C"/>
    <w:rsid w:val="EAFD24FC"/>
    <w:rsid w:val="EBDF3E40"/>
    <w:rsid w:val="EEDF3BC0"/>
    <w:rsid w:val="EFCFF26C"/>
    <w:rsid w:val="EFFF896F"/>
    <w:rsid w:val="F3EBE0D1"/>
    <w:rsid w:val="F5B0D316"/>
    <w:rsid w:val="F639F64F"/>
    <w:rsid w:val="F67761E8"/>
    <w:rsid w:val="F6B695F3"/>
    <w:rsid w:val="F6E31B4F"/>
    <w:rsid w:val="F76AEBF2"/>
    <w:rsid w:val="F7CB94DF"/>
    <w:rsid w:val="F7F0AC64"/>
    <w:rsid w:val="F7FB2393"/>
    <w:rsid w:val="F89F72B1"/>
    <w:rsid w:val="F8FF9544"/>
    <w:rsid w:val="F9BB6D63"/>
    <w:rsid w:val="F9F7BB13"/>
    <w:rsid w:val="FA53E788"/>
    <w:rsid w:val="FB1E6139"/>
    <w:rsid w:val="FBDDF33A"/>
    <w:rsid w:val="FBF59BAA"/>
    <w:rsid w:val="FBFF250E"/>
    <w:rsid w:val="FCB70462"/>
    <w:rsid w:val="FCFE3027"/>
    <w:rsid w:val="FD57569F"/>
    <w:rsid w:val="FD7B4BA2"/>
    <w:rsid w:val="FDBB55FE"/>
    <w:rsid w:val="FDBF9B70"/>
    <w:rsid w:val="FDDEC1B6"/>
    <w:rsid w:val="FDFF701B"/>
    <w:rsid w:val="FE2F96E6"/>
    <w:rsid w:val="FE6F6DC6"/>
    <w:rsid w:val="FE772786"/>
    <w:rsid w:val="FEEF6C1B"/>
    <w:rsid w:val="FF4E448A"/>
    <w:rsid w:val="FF7A4ED1"/>
    <w:rsid w:val="FF7F73E9"/>
    <w:rsid w:val="FFBD8B36"/>
    <w:rsid w:val="FFBE1BDF"/>
    <w:rsid w:val="FFBFE958"/>
    <w:rsid w:val="FFFA88A0"/>
    <w:rsid w:val="FFFF270E"/>
    <w:rsid w:val="FFFFAA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cs="Times New Roman"/>
      <w:b/>
      <w:bCs/>
      <w:kern w:val="0"/>
      <w:szCs w:val="27"/>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8"/>
    <w:unhideWhenUsed/>
    <w:qFormat/>
    <w:uiPriority w:val="99"/>
    <w:pPr>
      <w:jc w:val="left"/>
    </w:pPr>
  </w:style>
  <w:style w:type="paragraph" w:styleId="6">
    <w:name w:val="Balloon Text"/>
    <w:basedOn w:val="1"/>
    <w:link w:val="17"/>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9"/>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rPr>
  </w:style>
  <w:style w:type="character" w:styleId="14">
    <w:name w:val="Hyperlink"/>
    <w:basedOn w:val="12"/>
    <w:semiHidden/>
    <w:unhideWhenUsed/>
    <w:qFormat/>
    <w:uiPriority w:val="99"/>
    <w:rPr>
      <w:color w:val="0000FF"/>
      <w:u w:val="single"/>
    </w:rPr>
  </w:style>
  <w:style w:type="character" w:styleId="15">
    <w:name w:val="annotation reference"/>
    <w:basedOn w:val="12"/>
    <w:unhideWhenUsed/>
    <w:qFormat/>
    <w:uiPriority w:val="99"/>
    <w:rPr>
      <w:sz w:val="21"/>
      <w:szCs w:val="21"/>
    </w:rPr>
  </w:style>
  <w:style w:type="character" w:customStyle="1" w:styleId="16">
    <w:name w:val="标题 2 字符"/>
    <w:basedOn w:val="12"/>
    <w:link w:val="3"/>
    <w:qFormat/>
    <w:uiPriority w:val="9"/>
    <w:rPr>
      <w:rFonts w:ascii="宋体" w:hAnsi="宋体" w:eastAsia="宋体" w:cs="宋体"/>
      <w:b/>
      <w:bCs/>
      <w:kern w:val="0"/>
      <w:sz w:val="36"/>
      <w:szCs w:val="36"/>
    </w:rPr>
  </w:style>
  <w:style w:type="character" w:customStyle="1" w:styleId="17">
    <w:name w:val="批注框文本 字符"/>
    <w:basedOn w:val="12"/>
    <w:link w:val="6"/>
    <w:semiHidden/>
    <w:qFormat/>
    <w:uiPriority w:val="99"/>
    <w:rPr>
      <w:sz w:val="18"/>
      <w:szCs w:val="18"/>
    </w:rPr>
  </w:style>
  <w:style w:type="character" w:customStyle="1" w:styleId="18">
    <w:name w:val="批注文字 字符"/>
    <w:basedOn w:val="12"/>
    <w:link w:val="5"/>
    <w:semiHidden/>
    <w:qFormat/>
    <w:uiPriority w:val="99"/>
  </w:style>
  <w:style w:type="character" w:customStyle="1" w:styleId="19">
    <w:name w:val="批注主题 字符"/>
    <w:basedOn w:val="18"/>
    <w:link w:val="9"/>
    <w:semiHidden/>
    <w:qFormat/>
    <w:uiPriority w:val="99"/>
    <w:rPr>
      <w:b/>
      <w:bCs/>
    </w:rPr>
  </w:style>
  <w:style w:type="character" w:customStyle="1" w:styleId="20">
    <w:name w:val="页眉 字符"/>
    <w:basedOn w:val="12"/>
    <w:link w:val="8"/>
    <w:qFormat/>
    <w:uiPriority w:val="99"/>
    <w:rPr>
      <w:sz w:val="18"/>
      <w:szCs w:val="18"/>
    </w:rPr>
  </w:style>
  <w:style w:type="character" w:customStyle="1" w:styleId="21">
    <w:name w:val="页脚 字符"/>
    <w:basedOn w:val="12"/>
    <w:link w:val="7"/>
    <w:qFormat/>
    <w:uiPriority w:val="99"/>
    <w:rPr>
      <w:sz w:val="18"/>
      <w:szCs w:val="18"/>
    </w:rPr>
  </w:style>
  <w:style w:type="paragraph" w:customStyle="1" w:styleId="22">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18</Pages>
  <Words>1257</Words>
  <Characters>7170</Characters>
  <Lines>59</Lines>
  <Paragraphs>16</Paragraphs>
  <TotalTime>8</TotalTime>
  <ScaleCrop>false</ScaleCrop>
  <LinksUpToDate>false</LinksUpToDate>
  <CharactersWithSpaces>8411</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2024-05-30T08:19:00Z</dcterms:created>
  <dc:creator>董桂才</dc:creator>
  <cp:lastModifiedBy>张博</cp:lastModifiedBy>
  <cp:lastPrinted>2024-05-11T09:31:00Z</cp:lastPrinted>
  <dcterms:modified xsi:type="dcterms:W3CDTF">2025-11-03T22:19:26Z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162AE89CAB26AC3864B80869EE384BD8_43</vt:lpwstr>
  </property>
</Properties>
</file>