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A4" w:rsidRDefault="00313AC6">
      <w:pPr>
        <w:widowControl/>
        <w:snapToGrid w:val="0"/>
        <w:spacing w:line="288" w:lineRule="auto"/>
        <w:jc w:val="left"/>
        <w:rPr>
          <w:rFonts w:ascii="仿宋" w:eastAsia="仿宋" w:hAnsi="仿宋" w:cs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28"/>
          <w:szCs w:val="28"/>
        </w:rPr>
        <w:t>附件</w:t>
      </w:r>
      <w:r>
        <w:rPr>
          <w:rFonts w:ascii="仿宋" w:eastAsia="仿宋" w:hAnsi="仿宋" w:cs="仿宋" w:hint="eastAsia"/>
          <w:b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sz w:val="28"/>
          <w:szCs w:val="28"/>
        </w:rPr>
        <w:t>：</w:t>
      </w:r>
    </w:p>
    <w:p w:rsidR="001D58A4" w:rsidRDefault="00313AC6">
      <w:pPr>
        <w:widowControl/>
        <w:snapToGrid w:val="0"/>
        <w:spacing w:line="360" w:lineRule="auto"/>
        <w:ind w:firstLineChars="200" w:firstLine="560"/>
        <w:jc w:val="center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赛</w:t>
      </w:r>
      <w:r>
        <w:rPr>
          <w:rFonts w:ascii="仿宋" w:eastAsia="仿宋" w:hAnsi="仿宋" w:cs="仿宋"/>
          <w:color w:val="000000"/>
          <w:sz w:val="28"/>
          <w:szCs w:val="28"/>
        </w:rPr>
        <w:t>事指南</w:t>
      </w:r>
    </w:p>
    <w:p w:rsidR="001D58A4" w:rsidRDefault="00313AC6">
      <w:pPr>
        <w:pStyle w:val="aa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赛事流程与</w:t>
      </w:r>
      <w:r>
        <w:rPr>
          <w:rFonts w:ascii="仿宋" w:eastAsia="仿宋" w:hAnsi="仿宋"/>
          <w:sz w:val="24"/>
          <w:szCs w:val="24"/>
        </w:rPr>
        <w:t>要求</w:t>
      </w:r>
    </w:p>
    <w:p w:rsidR="001D58A4" w:rsidRDefault="00313AC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本次赛事</w:t>
      </w:r>
      <w:r>
        <w:rPr>
          <w:rFonts w:ascii="仿宋" w:eastAsia="仿宋" w:hAnsi="仿宋" w:cs="仿宋"/>
          <w:color w:val="000000"/>
          <w:szCs w:val="24"/>
        </w:rPr>
        <w:t>采用线上形式</w:t>
      </w:r>
      <w:r>
        <w:rPr>
          <w:rFonts w:ascii="仿宋" w:eastAsia="仿宋" w:hAnsi="仿宋" w:cs="仿宋"/>
          <w:color w:val="000000"/>
          <w:szCs w:val="24"/>
        </w:rPr>
        <w:t>,</w:t>
      </w:r>
      <w:r>
        <w:rPr>
          <w:rFonts w:ascii="仿宋" w:eastAsia="仿宋" w:hAnsi="仿宋" w:cs="仿宋" w:hint="eastAsia"/>
          <w:color w:val="000000"/>
          <w:szCs w:val="24"/>
        </w:rPr>
        <w:t>以四人为一支队伍参赛。</w:t>
      </w:r>
    </w:p>
    <w:p w:rsidR="001D58A4" w:rsidRDefault="00313AC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（一）比赛时间</w:t>
      </w:r>
    </w:p>
    <w:p w:rsidR="001D58A4" w:rsidRDefault="00313AC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线上赛：</w:t>
      </w:r>
      <w:r>
        <w:rPr>
          <w:rFonts w:ascii="仿宋" w:eastAsia="仿宋" w:hAnsi="仿宋" w:cs="仿宋" w:hint="eastAsia"/>
          <w:color w:val="000000" w:themeColor="text1"/>
          <w:szCs w:val="24"/>
        </w:rPr>
        <w:t>2021</w:t>
      </w:r>
      <w:r>
        <w:rPr>
          <w:rFonts w:ascii="仿宋" w:eastAsia="仿宋" w:hAnsi="仿宋" w:cs="仿宋" w:hint="eastAsia"/>
          <w:color w:val="000000" w:themeColor="text1"/>
          <w:szCs w:val="24"/>
        </w:rPr>
        <w:t>年</w:t>
      </w:r>
      <w:r>
        <w:rPr>
          <w:rFonts w:ascii="仿宋" w:eastAsia="仿宋" w:hAnsi="仿宋" w:cs="仿宋" w:hint="eastAsia"/>
          <w:color w:val="000000" w:themeColor="text1"/>
          <w:szCs w:val="24"/>
        </w:rPr>
        <w:t>12</w:t>
      </w:r>
      <w:r>
        <w:rPr>
          <w:rFonts w:ascii="仿宋" w:eastAsia="仿宋" w:hAnsi="仿宋" w:cs="仿宋" w:hint="eastAsia"/>
          <w:color w:val="000000" w:themeColor="text1"/>
          <w:szCs w:val="24"/>
        </w:rPr>
        <w:t>月</w:t>
      </w:r>
      <w:r>
        <w:rPr>
          <w:rFonts w:ascii="仿宋" w:eastAsia="仿宋" w:hAnsi="仿宋" w:cs="仿宋" w:hint="eastAsia"/>
          <w:color w:val="000000" w:themeColor="text1"/>
          <w:szCs w:val="24"/>
        </w:rPr>
        <w:t>22</w:t>
      </w:r>
      <w:r>
        <w:rPr>
          <w:rFonts w:ascii="仿宋" w:eastAsia="仿宋" w:hAnsi="仿宋" w:cs="仿宋" w:hint="eastAsia"/>
          <w:color w:val="000000" w:themeColor="text1"/>
          <w:szCs w:val="24"/>
        </w:rPr>
        <w:t>日</w:t>
      </w:r>
      <w:r>
        <w:rPr>
          <w:rFonts w:ascii="仿宋" w:eastAsia="仿宋" w:hAnsi="仿宋" w:cs="仿宋" w:hint="eastAsia"/>
          <w:color w:val="000000" w:themeColor="text1"/>
          <w:szCs w:val="24"/>
        </w:rPr>
        <w:t>（</w:t>
      </w:r>
      <w:r>
        <w:rPr>
          <w:rFonts w:ascii="仿宋" w:eastAsia="仿宋" w:hAnsi="仿宋" w:cs="仿宋" w:hint="eastAsia"/>
          <w:color w:val="000000" w:themeColor="text1"/>
          <w:szCs w:val="24"/>
        </w:rPr>
        <w:t>12</w:t>
      </w:r>
      <w:r>
        <w:rPr>
          <w:rFonts w:ascii="仿宋" w:eastAsia="仿宋" w:hAnsi="仿宋" w:cs="仿宋" w:hint="eastAsia"/>
          <w:color w:val="000000" w:themeColor="text1"/>
          <w:szCs w:val="24"/>
        </w:rPr>
        <w:t>月</w:t>
      </w:r>
      <w:r>
        <w:rPr>
          <w:rFonts w:ascii="仿宋" w:eastAsia="仿宋" w:hAnsi="仿宋" w:cs="仿宋" w:hint="eastAsia"/>
          <w:color w:val="000000" w:themeColor="text1"/>
          <w:szCs w:val="24"/>
        </w:rPr>
        <w:t>22</w:t>
      </w:r>
      <w:r>
        <w:rPr>
          <w:rFonts w:ascii="仿宋" w:eastAsia="仿宋" w:hAnsi="仿宋" w:cs="仿宋" w:hint="eastAsia"/>
          <w:color w:val="000000" w:themeColor="text1"/>
          <w:szCs w:val="24"/>
        </w:rPr>
        <w:t>日</w:t>
      </w:r>
      <w:r>
        <w:rPr>
          <w:rFonts w:ascii="仿宋" w:eastAsia="仿宋" w:hAnsi="仿宋" w:cs="仿宋" w:hint="eastAsia"/>
          <w:color w:val="000000" w:themeColor="text1"/>
          <w:szCs w:val="24"/>
        </w:rPr>
        <w:t>24:00</w:t>
      </w:r>
      <w:r>
        <w:rPr>
          <w:rFonts w:ascii="仿宋" w:eastAsia="仿宋" w:hAnsi="仿宋" w:cs="仿宋" w:hint="eastAsia"/>
          <w:color w:val="000000" w:themeColor="text1"/>
          <w:szCs w:val="24"/>
        </w:rPr>
        <w:t>前提交参赛</w:t>
      </w:r>
      <w:r>
        <w:rPr>
          <w:rFonts w:ascii="仿宋" w:eastAsia="仿宋" w:hAnsi="仿宋" w:cs="仿宋" w:hint="eastAsia"/>
          <w:color w:val="000000" w:themeColor="text1"/>
          <w:szCs w:val="24"/>
        </w:rPr>
        <w:t>PPT</w:t>
      </w:r>
      <w:r>
        <w:rPr>
          <w:rFonts w:ascii="仿宋" w:eastAsia="仿宋" w:hAnsi="仿宋" w:cs="仿宋" w:hint="eastAsia"/>
          <w:color w:val="000000" w:themeColor="text1"/>
          <w:szCs w:val="24"/>
        </w:rPr>
        <w:t>至指定邮箱</w:t>
      </w:r>
      <w:r>
        <w:rPr>
          <w:rFonts w:ascii="仿宋" w:eastAsia="仿宋" w:hAnsi="仿宋" w:cs="仿宋" w:hint="eastAsia"/>
          <w:color w:val="000000" w:themeColor="text1"/>
          <w:szCs w:val="24"/>
        </w:rPr>
        <w:t>）</w:t>
      </w:r>
      <w:r>
        <w:rPr>
          <w:rFonts w:ascii="仿宋" w:eastAsia="仿宋" w:hAnsi="仿宋" w:cs="仿宋" w:hint="eastAsia"/>
          <w:color w:val="000000"/>
          <w:szCs w:val="24"/>
        </w:rPr>
        <w:t>，比赛地点不限。自报名日起，即可通过</w:t>
      </w:r>
      <w:r>
        <w:rPr>
          <w:rFonts w:ascii="仿宋" w:eastAsia="仿宋" w:hAnsi="仿宋" w:cs="仿宋" w:hint="eastAsia"/>
          <w:color w:val="000000"/>
          <w:szCs w:val="24"/>
        </w:rPr>
        <w:t>赛事联系人</w:t>
      </w:r>
      <w:r>
        <w:rPr>
          <w:rFonts w:ascii="仿宋" w:eastAsia="仿宋" w:hAnsi="仿宋" w:cs="仿宋" w:hint="eastAsia"/>
          <w:color w:val="000000"/>
          <w:szCs w:val="24"/>
        </w:rPr>
        <w:t>分发的练习账号进行竞赛平台试用，试用截止日期为</w:t>
      </w:r>
      <w:r>
        <w:rPr>
          <w:rFonts w:ascii="仿宋" w:eastAsia="仿宋" w:hAnsi="仿宋" w:cs="仿宋" w:hint="eastAsia"/>
          <w:color w:val="000000"/>
          <w:szCs w:val="24"/>
        </w:rPr>
        <w:t>12</w:t>
      </w:r>
      <w:r>
        <w:rPr>
          <w:rFonts w:ascii="仿宋" w:eastAsia="仿宋" w:hAnsi="仿宋" w:cs="仿宋" w:hint="eastAsia"/>
          <w:color w:val="000000"/>
          <w:szCs w:val="24"/>
        </w:rPr>
        <w:t>月</w:t>
      </w:r>
      <w:r>
        <w:rPr>
          <w:rFonts w:ascii="仿宋" w:eastAsia="仿宋" w:hAnsi="仿宋" w:cs="仿宋" w:hint="eastAsia"/>
          <w:color w:val="000000"/>
          <w:szCs w:val="24"/>
        </w:rPr>
        <w:t>22</w:t>
      </w:r>
      <w:r>
        <w:rPr>
          <w:rFonts w:ascii="仿宋" w:eastAsia="仿宋" w:hAnsi="仿宋" w:cs="仿宋" w:hint="eastAsia"/>
          <w:color w:val="000000"/>
          <w:szCs w:val="24"/>
        </w:rPr>
        <w:t>日。</w:t>
      </w:r>
    </w:p>
    <w:p w:rsidR="001D58A4" w:rsidRDefault="00313AC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（二）比赛对象</w:t>
      </w:r>
    </w:p>
    <w:p w:rsidR="001D58A4" w:rsidRDefault="00313AC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整个赛事面向全校各专业学生（本科生，年级不限），为鼓励全校各专业同学共同参与，发挥跨学科专业优势，建议跨院组队</w:t>
      </w:r>
      <w:r>
        <w:rPr>
          <w:rFonts w:ascii="仿宋" w:eastAsia="仿宋" w:hAnsi="仿宋" w:cs="仿宋" w:hint="eastAsia"/>
          <w:color w:val="000000"/>
          <w:szCs w:val="24"/>
        </w:rPr>
        <w:t>。</w:t>
      </w:r>
    </w:p>
    <w:p w:rsidR="001D58A4" w:rsidRDefault="00313AC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（三）报名方式</w:t>
      </w:r>
    </w:p>
    <w:p w:rsidR="001D58A4" w:rsidRDefault="00313AC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报名</w:t>
      </w:r>
      <w:r>
        <w:rPr>
          <w:rFonts w:ascii="仿宋" w:eastAsia="仿宋" w:hAnsi="仿宋" w:cs="仿宋"/>
          <w:color w:val="000000"/>
          <w:szCs w:val="24"/>
        </w:rPr>
        <w:t>参赛的同学请填写报名表</w:t>
      </w:r>
      <w:r>
        <w:rPr>
          <w:rFonts w:ascii="仿宋" w:eastAsia="仿宋" w:hAnsi="仿宋" w:cs="仿宋" w:hint="eastAsia"/>
          <w:color w:val="000000"/>
          <w:szCs w:val="24"/>
        </w:rPr>
        <w:t>发送至指定邮箱，报名截止时间为</w:t>
      </w:r>
      <w:r>
        <w:rPr>
          <w:rFonts w:ascii="仿宋" w:eastAsia="仿宋" w:hAnsi="仿宋" w:cs="仿宋" w:hint="eastAsia"/>
          <w:color w:val="000000"/>
          <w:szCs w:val="24"/>
        </w:rPr>
        <w:t>12</w:t>
      </w:r>
      <w:r>
        <w:rPr>
          <w:rFonts w:ascii="仿宋" w:eastAsia="仿宋" w:hAnsi="仿宋" w:cs="仿宋" w:hint="eastAsia"/>
          <w:color w:val="000000"/>
          <w:szCs w:val="24"/>
        </w:rPr>
        <w:t>月</w:t>
      </w:r>
      <w:r>
        <w:rPr>
          <w:rFonts w:ascii="仿宋" w:eastAsia="仿宋" w:hAnsi="仿宋" w:cs="仿宋" w:hint="eastAsia"/>
          <w:color w:val="000000"/>
          <w:szCs w:val="24"/>
        </w:rPr>
        <w:t>1</w:t>
      </w:r>
      <w:r>
        <w:rPr>
          <w:rFonts w:ascii="仿宋" w:eastAsia="仿宋" w:hAnsi="仿宋" w:cs="仿宋" w:hint="eastAsia"/>
          <w:color w:val="000000"/>
          <w:szCs w:val="24"/>
        </w:rPr>
        <w:t>5</w:t>
      </w:r>
      <w:r>
        <w:rPr>
          <w:rFonts w:ascii="仿宋" w:eastAsia="仿宋" w:hAnsi="仿宋" w:cs="仿宋" w:hint="eastAsia"/>
          <w:color w:val="000000"/>
          <w:szCs w:val="24"/>
        </w:rPr>
        <w:t>日，提交报名表后请加入</w:t>
      </w:r>
      <w:r>
        <w:rPr>
          <w:rFonts w:ascii="仿宋" w:eastAsia="仿宋" w:hAnsi="仿宋" w:cs="仿宋" w:hint="eastAsia"/>
          <w:color w:val="000000"/>
          <w:szCs w:val="24"/>
        </w:rPr>
        <w:t>QQ</w:t>
      </w:r>
      <w:r>
        <w:rPr>
          <w:rFonts w:ascii="仿宋" w:eastAsia="仿宋" w:hAnsi="仿宋" w:cs="仿宋" w:hint="eastAsia"/>
          <w:color w:val="000000"/>
          <w:szCs w:val="24"/>
        </w:rPr>
        <w:t>群用于比赛交流（报名表见附件</w:t>
      </w:r>
      <w:r>
        <w:rPr>
          <w:rFonts w:ascii="仿宋" w:eastAsia="仿宋" w:hAnsi="仿宋" w:cs="仿宋" w:hint="eastAsia"/>
          <w:color w:val="000000"/>
          <w:szCs w:val="24"/>
        </w:rPr>
        <w:t>2</w:t>
      </w:r>
      <w:r>
        <w:rPr>
          <w:rFonts w:ascii="仿宋" w:eastAsia="仿宋" w:hAnsi="仿宋" w:cs="仿宋" w:hint="eastAsia"/>
          <w:color w:val="000000"/>
          <w:szCs w:val="24"/>
        </w:rPr>
        <w:t>）。</w:t>
      </w:r>
    </w:p>
    <w:p w:rsidR="001D58A4" w:rsidRDefault="00313AC6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color w:val="000000"/>
          <w:szCs w:val="24"/>
        </w:rPr>
      </w:pPr>
      <w:r>
        <w:rPr>
          <w:rFonts w:ascii="仿宋" w:eastAsia="仿宋" w:hAnsi="仿宋" w:cs="仿宋" w:hint="eastAsia"/>
          <w:b/>
          <w:color w:val="000000"/>
          <w:szCs w:val="24"/>
        </w:rPr>
        <w:t>二、比赛内容</w:t>
      </w:r>
    </w:p>
    <w:p w:rsidR="001D58A4" w:rsidRDefault="00313AC6">
      <w:pPr>
        <w:pStyle w:val="ac"/>
        <w:spacing w:line="360" w:lineRule="auto"/>
        <w:rPr>
          <w:color w:val="000000"/>
          <w:szCs w:val="24"/>
          <w:lang w:val="en-US" w:bidi="ar-SA"/>
        </w:rPr>
      </w:pPr>
      <w:r>
        <w:rPr>
          <w:rFonts w:hint="eastAsia"/>
          <w:color w:val="000000"/>
          <w:szCs w:val="24"/>
        </w:rPr>
        <w:t>本次赛事</w:t>
      </w:r>
      <w:r>
        <w:rPr>
          <w:color w:val="000000"/>
          <w:szCs w:val="24"/>
        </w:rPr>
        <w:t>采用大赛专用平台</w:t>
      </w:r>
      <w:r>
        <w:rPr>
          <w:rFonts w:hint="eastAsia"/>
          <w:color w:val="000000"/>
          <w:szCs w:val="24"/>
          <w:lang w:val="en-US" w:bidi="ar-SA"/>
        </w:rPr>
        <w:t>，通过模拟数字企业财务管理中大数据技术的应用场景，基于财会专业核心知识，考察参赛学生协同业务数字化处理能力、对外协调沟通能力、财务政策与流程的理解能力、财务大数据收集及分析能力，将知识与实践相结合，让学生在参赛中学习数字化时代的领导能力、规划能力，分析能力，为今后的就业积蓄力量。</w:t>
      </w:r>
    </w:p>
    <w:p w:rsidR="001D58A4" w:rsidRDefault="00313AC6">
      <w:pPr>
        <w:pStyle w:val="ac"/>
        <w:numPr>
          <w:ilvl w:val="0"/>
          <w:numId w:val="1"/>
        </w:numPr>
        <w:spacing w:line="360" w:lineRule="auto"/>
        <w:rPr>
          <w:color w:val="000000"/>
          <w:szCs w:val="24"/>
          <w:lang w:val="en-US" w:bidi="ar-SA"/>
        </w:rPr>
      </w:pPr>
      <w:r>
        <w:rPr>
          <w:rFonts w:hint="eastAsia"/>
          <w:color w:val="000000"/>
          <w:szCs w:val="24"/>
          <w:lang w:val="en-US" w:bidi="ar-SA"/>
        </w:rPr>
        <w:t>撰写报告：基于“案例背景</w:t>
      </w:r>
      <w:r>
        <w:rPr>
          <w:rFonts w:hint="eastAsia"/>
          <w:color w:val="000000"/>
          <w:szCs w:val="24"/>
          <w:lang w:val="en-US" w:bidi="ar-SA"/>
        </w:rPr>
        <w:t>-</w:t>
      </w:r>
      <w:r>
        <w:rPr>
          <w:rFonts w:hint="eastAsia"/>
          <w:color w:val="000000"/>
          <w:szCs w:val="24"/>
          <w:lang w:val="en-US" w:bidi="ar-SA"/>
        </w:rPr>
        <w:t>投资需求分析</w:t>
      </w:r>
      <w:r>
        <w:rPr>
          <w:rFonts w:hint="eastAsia"/>
          <w:color w:val="000000"/>
          <w:szCs w:val="24"/>
          <w:lang w:val="en-US" w:bidi="ar-SA"/>
        </w:rPr>
        <w:t>-</w:t>
      </w:r>
      <w:r>
        <w:rPr>
          <w:rFonts w:hint="eastAsia"/>
          <w:color w:val="000000"/>
          <w:szCs w:val="24"/>
          <w:lang w:val="en-US" w:bidi="ar-SA"/>
        </w:rPr>
        <w:t>指标确定</w:t>
      </w:r>
      <w:r>
        <w:rPr>
          <w:rFonts w:hint="eastAsia"/>
          <w:color w:val="000000"/>
          <w:szCs w:val="24"/>
          <w:lang w:val="en-US" w:bidi="ar-SA"/>
        </w:rPr>
        <w:t>-</w:t>
      </w:r>
      <w:r>
        <w:rPr>
          <w:rFonts w:hint="eastAsia"/>
          <w:color w:val="000000"/>
          <w:szCs w:val="24"/>
          <w:lang w:val="en-US" w:bidi="ar-SA"/>
        </w:rPr>
        <w:t>可视化分析”思路，撰写案例企业的财务投资分析报告，通过</w:t>
      </w:r>
      <w:r>
        <w:rPr>
          <w:rFonts w:hint="eastAsia"/>
          <w:color w:val="000000"/>
          <w:szCs w:val="24"/>
          <w:lang w:val="en-US" w:bidi="ar-SA"/>
        </w:rPr>
        <w:t>PPT</w:t>
      </w:r>
      <w:r>
        <w:rPr>
          <w:rFonts w:hint="eastAsia"/>
          <w:color w:val="000000"/>
          <w:szCs w:val="24"/>
          <w:lang w:val="en-US" w:bidi="ar-SA"/>
        </w:rPr>
        <w:t>形式上传呈现。</w:t>
      </w:r>
    </w:p>
    <w:p w:rsidR="001D58A4" w:rsidRDefault="00313AC6">
      <w:pPr>
        <w:pStyle w:val="ac"/>
        <w:numPr>
          <w:ilvl w:val="0"/>
          <w:numId w:val="1"/>
        </w:numPr>
        <w:spacing w:line="360" w:lineRule="auto"/>
        <w:rPr>
          <w:color w:val="000000"/>
          <w:szCs w:val="24"/>
          <w:lang w:val="en-US" w:bidi="ar-SA"/>
        </w:rPr>
      </w:pPr>
      <w:r>
        <w:rPr>
          <w:rFonts w:hint="eastAsia"/>
          <w:color w:val="000000"/>
          <w:szCs w:val="24"/>
          <w:lang w:val="en-US" w:bidi="ar-SA"/>
        </w:rPr>
        <w:t>大赛</w:t>
      </w:r>
      <w:r>
        <w:rPr>
          <w:rFonts w:hint="eastAsia"/>
          <w:color w:val="000000"/>
          <w:szCs w:val="24"/>
          <w:lang w:val="en-US" w:bidi="ar-SA"/>
        </w:rPr>
        <w:t>为团体赛。参赛队伍需要</w:t>
      </w:r>
      <w:r>
        <w:rPr>
          <w:rFonts w:hint="eastAsia"/>
          <w:color w:val="000000"/>
          <w:szCs w:val="24"/>
          <w:lang w:val="en-US" w:bidi="ar-SA"/>
        </w:rPr>
        <w:t>5</w:t>
      </w:r>
      <w:r>
        <w:rPr>
          <w:rFonts w:hint="eastAsia"/>
          <w:color w:val="000000"/>
          <w:szCs w:val="24"/>
          <w:lang w:val="en-US" w:bidi="ar-SA"/>
        </w:rPr>
        <w:t>天时间内完成财务大数据相关知识以及大数据平台工具的学习</w:t>
      </w:r>
      <w:r>
        <w:rPr>
          <w:rFonts w:hint="eastAsia"/>
          <w:color w:val="000000"/>
          <w:szCs w:val="24"/>
          <w:lang w:val="en-US" w:bidi="ar-SA"/>
        </w:rPr>
        <w:t xml:space="preserve"> </w:t>
      </w:r>
    </w:p>
    <w:p w:rsidR="001D58A4" w:rsidRDefault="00313AC6">
      <w:pPr>
        <w:pStyle w:val="ac"/>
        <w:numPr>
          <w:ilvl w:val="0"/>
          <w:numId w:val="1"/>
        </w:numPr>
        <w:spacing w:line="360" w:lineRule="auto"/>
        <w:rPr>
          <w:color w:val="000000"/>
          <w:szCs w:val="24"/>
          <w:lang w:val="en-US" w:bidi="ar-SA"/>
        </w:rPr>
      </w:pPr>
      <w:r>
        <w:rPr>
          <w:rFonts w:hint="eastAsia"/>
          <w:color w:val="000000"/>
          <w:szCs w:val="24"/>
          <w:lang w:val="en-US" w:bidi="ar-SA"/>
        </w:rPr>
        <w:t>参赛队必须使用竞赛规定的平台工具进行比赛，若发现使用非竞赛规定工具，参赛队成绩将判为零分。</w:t>
      </w:r>
    </w:p>
    <w:p w:rsidR="001D58A4" w:rsidRDefault="001D58A4">
      <w:pPr>
        <w:pStyle w:val="ac"/>
        <w:spacing w:line="360" w:lineRule="auto"/>
        <w:ind w:left="780" w:firstLine="0"/>
        <w:rPr>
          <w:color w:val="000000"/>
          <w:szCs w:val="24"/>
          <w:lang w:val="en-US" w:bidi="ar-SA"/>
        </w:rPr>
      </w:pPr>
    </w:p>
    <w:p w:rsidR="001D58A4" w:rsidRDefault="00313AC6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color w:val="000000"/>
          <w:szCs w:val="24"/>
        </w:rPr>
      </w:pPr>
      <w:r>
        <w:rPr>
          <w:rFonts w:ascii="仿宋" w:eastAsia="仿宋" w:hAnsi="仿宋" w:cs="仿宋" w:hint="eastAsia"/>
          <w:b/>
          <w:color w:val="000000"/>
          <w:szCs w:val="24"/>
        </w:rPr>
        <w:t>三、评分标准</w:t>
      </w:r>
    </w:p>
    <w:p w:rsidR="001D58A4" w:rsidRDefault="00313AC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lastRenderedPageBreak/>
        <w:t>实验</w:t>
      </w:r>
      <w:r>
        <w:rPr>
          <w:rFonts w:ascii="仿宋" w:eastAsia="仿宋" w:hAnsi="仿宋" w:cs="仿宋" w:hint="eastAsia"/>
          <w:color w:val="000000" w:themeColor="text1"/>
          <w:szCs w:val="24"/>
        </w:rPr>
        <w:t>成绩由专家组评委考核评出，具体评分标准详见评分细则表</w:t>
      </w:r>
      <w:r>
        <w:rPr>
          <w:rFonts w:ascii="仿宋" w:eastAsia="仿宋" w:hAnsi="仿宋" w:cs="仿宋" w:hint="eastAsia"/>
          <w:color w:val="000000" w:themeColor="text1"/>
          <w:szCs w:val="24"/>
        </w:rPr>
        <w:t>；</w:t>
      </w:r>
    </w:p>
    <w:p w:rsidR="001D58A4" w:rsidRDefault="00313AC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竞赛排名根据总成绩从高分到低分排名（保留小数两位）确定名次。</w:t>
      </w:r>
    </w:p>
    <w:tbl>
      <w:tblPr>
        <w:tblW w:w="9643" w:type="dxa"/>
        <w:tblInd w:w="-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734"/>
        <w:gridCol w:w="1123"/>
        <w:gridCol w:w="6266"/>
      </w:tblGrid>
      <w:tr w:rsidR="001D58A4">
        <w:trPr>
          <w:trHeight w:val="398"/>
        </w:trPr>
        <w:tc>
          <w:tcPr>
            <w:tcW w:w="1520" w:type="dxa"/>
            <w:shd w:val="clear" w:color="auto" w:fill="BEBEBE"/>
            <w:vAlign w:val="center"/>
          </w:tcPr>
          <w:p w:rsidR="001D58A4" w:rsidRDefault="00313AC6">
            <w:pPr>
              <w:pStyle w:val="TableParagraph"/>
              <w:spacing w:before="46"/>
              <w:ind w:left="254"/>
              <w:jc w:val="center"/>
              <w:rPr>
                <w:b/>
              </w:rPr>
            </w:pPr>
            <w:r>
              <w:rPr>
                <w:b/>
              </w:rPr>
              <w:t>评分项目</w:t>
            </w:r>
          </w:p>
        </w:tc>
        <w:tc>
          <w:tcPr>
            <w:tcW w:w="1857" w:type="dxa"/>
            <w:gridSpan w:val="2"/>
            <w:shd w:val="clear" w:color="auto" w:fill="BEBEBE"/>
            <w:vAlign w:val="center"/>
          </w:tcPr>
          <w:p w:rsidR="001D58A4" w:rsidRDefault="00313AC6">
            <w:pPr>
              <w:pStyle w:val="TableParagraph"/>
              <w:spacing w:before="46"/>
              <w:ind w:left="422"/>
              <w:jc w:val="center"/>
              <w:rPr>
                <w:b/>
              </w:rPr>
            </w:pPr>
            <w:r>
              <w:rPr>
                <w:b/>
              </w:rPr>
              <w:t>分数</w:t>
            </w:r>
          </w:p>
        </w:tc>
        <w:tc>
          <w:tcPr>
            <w:tcW w:w="6266" w:type="dxa"/>
            <w:shd w:val="clear" w:color="auto" w:fill="BEBEBE"/>
          </w:tcPr>
          <w:p w:rsidR="001D58A4" w:rsidRDefault="00313AC6">
            <w:pPr>
              <w:pStyle w:val="TableParagraph"/>
              <w:spacing w:before="46"/>
              <w:ind w:left="2689" w:right="2563"/>
              <w:jc w:val="center"/>
              <w:rPr>
                <w:b/>
              </w:rPr>
            </w:pPr>
            <w:r>
              <w:rPr>
                <w:b/>
              </w:rPr>
              <w:t>评分标准</w:t>
            </w:r>
            <w:r>
              <w:rPr>
                <w:b/>
                <w:w w:val="99"/>
              </w:rPr>
              <w:t xml:space="preserve"> </w:t>
            </w:r>
          </w:p>
        </w:tc>
      </w:tr>
      <w:tr w:rsidR="001D58A4">
        <w:trPr>
          <w:trHeight w:val="623"/>
        </w:trPr>
        <w:tc>
          <w:tcPr>
            <w:tcW w:w="1520" w:type="dxa"/>
            <w:vMerge w:val="restart"/>
            <w:vAlign w:val="center"/>
          </w:tcPr>
          <w:p w:rsidR="001D58A4" w:rsidRDefault="00313AC6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案例分析</w:t>
            </w:r>
          </w:p>
        </w:tc>
        <w:tc>
          <w:tcPr>
            <w:tcW w:w="734" w:type="dxa"/>
            <w:vMerge w:val="restart"/>
            <w:vAlign w:val="center"/>
          </w:tcPr>
          <w:p w:rsidR="001D58A4" w:rsidRDefault="001D58A4">
            <w:pPr>
              <w:widowControl/>
              <w:snapToGrid w:val="0"/>
              <w:spacing w:line="360" w:lineRule="auto"/>
              <w:rPr>
                <w:rFonts w:ascii="仿宋" w:eastAsia="仿宋" w:hAnsi="仿宋" w:cs="仿宋"/>
                <w:color w:val="000000" w:themeColor="text1"/>
                <w:szCs w:val="24"/>
              </w:rPr>
            </w:pPr>
          </w:p>
          <w:p w:rsidR="001D58A4" w:rsidRDefault="00313AC6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100</w:t>
            </w:r>
          </w:p>
        </w:tc>
        <w:tc>
          <w:tcPr>
            <w:tcW w:w="1123" w:type="dxa"/>
            <w:vMerge w:val="restart"/>
            <w:vAlign w:val="center"/>
          </w:tcPr>
          <w:p w:rsidR="001D58A4" w:rsidRDefault="00313AC6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总体要求</w:t>
            </w:r>
          </w:p>
        </w:tc>
        <w:tc>
          <w:tcPr>
            <w:tcW w:w="6266" w:type="dxa"/>
          </w:tcPr>
          <w:p w:rsidR="001D58A4" w:rsidRDefault="00313AC6">
            <w:pPr>
              <w:widowControl/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按照要求，对所要求分析的相关财务指标进行合理分析，</w:t>
            </w:r>
          </w:p>
          <w:p w:rsidR="001D58A4" w:rsidRDefault="00313AC6">
            <w:pPr>
              <w:widowControl/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条理清晰、层次清楚、分析准确。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1D58A4">
        <w:trPr>
          <w:trHeight w:val="461"/>
        </w:trPr>
        <w:tc>
          <w:tcPr>
            <w:tcW w:w="1520" w:type="dxa"/>
            <w:vMerge/>
            <w:tcBorders>
              <w:top w:val="nil"/>
            </w:tcBorders>
            <w:vAlign w:val="center"/>
          </w:tcPr>
          <w:p w:rsidR="001D58A4" w:rsidRDefault="001D58A4">
            <w:pPr>
              <w:widowControl/>
              <w:snapToGrid w:val="0"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color w:val="000000" w:themeColor="text1"/>
                <w:szCs w:val="24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vAlign w:val="center"/>
          </w:tcPr>
          <w:p w:rsidR="001D58A4" w:rsidRDefault="001D58A4">
            <w:pPr>
              <w:widowControl/>
              <w:snapToGrid w:val="0"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color w:val="000000" w:themeColor="text1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vAlign w:val="center"/>
          </w:tcPr>
          <w:p w:rsidR="001D58A4" w:rsidRDefault="001D58A4">
            <w:pPr>
              <w:widowControl/>
              <w:snapToGrid w:val="0"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color w:val="000000" w:themeColor="text1"/>
                <w:szCs w:val="24"/>
              </w:rPr>
            </w:pPr>
          </w:p>
        </w:tc>
        <w:tc>
          <w:tcPr>
            <w:tcW w:w="6266" w:type="dxa"/>
          </w:tcPr>
          <w:p w:rsidR="001D58A4" w:rsidRDefault="00313AC6">
            <w:pPr>
              <w:widowControl/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 xml:space="preserve">PPT 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文档：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 xml:space="preserve">100 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分；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1D58A4">
        <w:trPr>
          <w:trHeight w:val="3113"/>
        </w:trPr>
        <w:tc>
          <w:tcPr>
            <w:tcW w:w="1520" w:type="dxa"/>
            <w:vMerge/>
            <w:tcBorders>
              <w:top w:val="nil"/>
            </w:tcBorders>
            <w:vAlign w:val="center"/>
          </w:tcPr>
          <w:p w:rsidR="001D58A4" w:rsidRDefault="001D58A4">
            <w:pPr>
              <w:widowControl/>
              <w:snapToGrid w:val="0"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color w:val="000000" w:themeColor="text1"/>
                <w:szCs w:val="24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vAlign w:val="center"/>
          </w:tcPr>
          <w:p w:rsidR="001D58A4" w:rsidRDefault="001D58A4">
            <w:pPr>
              <w:widowControl/>
              <w:snapToGrid w:val="0"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color w:val="000000" w:themeColor="text1"/>
                <w:szCs w:val="24"/>
              </w:rPr>
            </w:pPr>
          </w:p>
        </w:tc>
        <w:tc>
          <w:tcPr>
            <w:tcW w:w="1123" w:type="dxa"/>
            <w:vAlign w:val="center"/>
          </w:tcPr>
          <w:p w:rsidR="001D58A4" w:rsidRDefault="00313AC6">
            <w:pPr>
              <w:widowControl/>
              <w:snapToGrid w:val="0"/>
              <w:spacing w:line="360" w:lineRule="auto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内容要求</w:t>
            </w:r>
          </w:p>
        </w:tc>
        <w:tc>
          <w:tcPr>
            <w:tcW w:w="6266" w:type="dxa"/>
          </w:tcPr>
          <w:p w:rsidR="001D58A4" w:rsidRDefault="00313AC6">
            <w:pPr>
              <w:widowControl/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 xml:space="preserve">PPT 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文档内容要求：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 xml:space="preserve"> </w:t>
            </w:r>
          </w:p>
          <w:p w:rsidR="001D58A4" w:rsidRDefault="00313AC6">
            <w:pPr>
              <w:widowControl/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 xml:space="preserve">PPT 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中的内容必须包括国内外形势分析、所选行业分析、所选企业报表数据分析、总结与建议四项内容，其他内容可自行发挥，若使用聚类算法筛选企业则为加分项；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 xml:space="preserve"> </w:t>
            </w:r>
          </w:p>
          <w:p w:rsidR="001D58A4" w:rsidRDefault="00313AC6">
            <w:pPr>
              <w:widowControl/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所选企业报表数据分析，数据源必须是系统提供的上交所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 xml:space="preserve"> xbrl 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数据库中的数据，若选用其他数据不给分；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 xml:space="preserve"> </w:t>
            </w:r>
          </w:p>
          <w:p w:rsidR="001D58A4" w:rsidRDefault="00313AC6">
            <w:pPr>
              <w:widowControl/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报表数据分析的可视化图表必须用分析云制作，要求图表直观，公式计算准确；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 xml:space="preserve"> </w:t>
            </w:r>
          </w:p>
          <w:p w:rsidR="001D58A4" w:rsidRDefault="00313AC6">
            <w:pPr>
              <w:widowControl/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、整个分析报告内容完整、结构严谨、文字流畅；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 xml:space="preserve"> </w:t>
            </w:r>
          </w:p>
          <w:p w:rsidR="001D58A4" w:rsidRDefault="00313AC6">
            <w:pPr>
              <w:widowControl/>
              <w:snapToGrid w:val="0"/>
              <w:spacing w:line="360" w:lineRule="auto"/>
              <w:ind w:firstLineChars="200" w:firstLine="480"/>
              <w:rPr>
                <w:rFonts w:ascii="仿宋" w:eastAsia="仿宋" w:hAnsi="仿宋" w:cs="仿宋"/>
                <w:color w:val="000000" w:themeColor="text1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>、案例结论建议合理，见解独到。</w:t>
            </w:r>
            <w:r>
              <w:rPr>
                <w:rFonts w:ascii="仿宋" w:eastAsia="仿宋" w:hAnsi="仿宋" w:cs="仿宋" w:hint="eastAsia"/>
                <w:color w:val="000000" w:themeColor="text1"/>
                <w:szCs w:val="24"/>
              </w:rPr>
              <w:t xml:space="preserve"> </w:t>
            </w:r>
          </w:p>
        </w:tc>
      </w:tr>
    </w:tbl>
    <w:p w:rsidR="001D58A4" w:rsidRDefault="001D58A4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color w:val="000000"/>
          <w:szCs w:val="24"/>
        </w:rPr>
      </w:pPr>
    </w:p>
    <w:p w:rsidR="001D58A4" w:rsidRDefault="00313AC6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b/>
          <w:color w:val="000000"/>
          <w:szCs w:val="24"/>
        </w:rPr>
      </w:pPr>
      <w:r>
        <w:rPr>
          <w:rFonts w:ascii="仿宋" w:eastAsia="仿宋" w:hAnsi="仿宋" w:cs="仿宋" w:hint="eastAsia"/>
          <w:b/>
          <w:color w:val="000000"/>
          <w:szCs w:val="24"/>
        </w:rPr>
        <w:t>四、奖项设置</w:t>
      </w:r>
    </w:p>
    <w:p w:rsidR="001D58A4" w:rsidRDefault="00313AC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校内赛选拔出一等奖、二等奖、三等奖和优胜奖。根据参赛学生队伍规模确定各等级奖项名额，原则上：一等奖不超过参赛总队数的</w:t>
      </w:r>
      <w:r>
        <w:rPr>
          <w:rFonts w:ascii="仿宋" w:eastAsia="仿宋" w:hAnsi="仿宋" w:cs="仿宋" w:hint="eastAsia"/>
          <w:color w:val="000000" w:themeColor="text1"/>
          <w:szCs w:val="24"/>
        </w:rPr>
        <w:t>5%</w:t>
      </w:r>
      <w:r>
        <w:rPr>
          <w:rFonts w:ascii="仿宋" w:eastAsia="仿宋" w:hAnsi="仿宋" w:cs="仿宋" w:hint="eastAsia"/>
          <w:color w:val="000000" w:themeColor="text1"/>
          <w:szCs w:val="24"/>
        </w:rPr>
        <w:t>，二等奖不超过参赛总队数的</w:t>
      </w:r>
      <w:r>
        <w:rPr>
          <w:rFonts w:ascii="仿宋" w:eastAsia="仿宋" w:hAnsi="仿宋" w:cs="仿宋" w:hint="eastAsia"/>
          <w:color w:val="000000" w:themeColor="text1"/>
          <w:szCs w:val="24"/>
        </w:rPr>
        <w:t>15%</w:t>
      </w:r>
      <w:r>
        <w:rPr>
          <w:rFonts w:ascii="仿宋" w:eastAsia="仿宋" w:hAnsi="仿宋" w:cs="仿宋" w:hint="eastAsia"/>
          <w:color w:val="000000" w:themeColor="text1"/>
          <w:szCs w:val="24"/>
        </w:rPr>
        <w:t>，三等奖不超过参赛总队数的</w:t>
      </w:r>
      <w:r>
        <w:rPr>
          <w:rFonts w:ascii="仿宋" w:eastAsia="仿宋" w:hAnsi="仿宋" w:cs="仿宋" w:hint="eastAsia"/>
          <w:color w:val="000000" w:themeColor="text1"/>
          <w:szCs w:val="24"/>
        </w:rPr>
        <w:t>30%</w:t>
      </w:r>
      <w:r>
        <w:rPr>
          <w:rFonts w:ascii="仿宋" w:eastAsia="仿宋" w:hAnsi="仿宋" w:cs="仿宋" w:hint="eastAsia"/>
          <w:color w:val="000000" w:themeColor="text1"/>
          <w:szCs w:val="24"/>
        </w:rPr>
        <w:t>，优胜奖不超过参赛总队数的</w:t>
      </w:r>
      <w:r>
        <w:rPr>
          <w:rFonts w:ascii="仿宋" w:eastAsia="仿宋" w:hAnsi="仿宋" w:cs="仿宋" w:hint="eastAsia"/>
          <w:color w:val="000000" w:themeColor="text1"/>
          <w:szCs w:val="24"/>
        </w:rPr>
        <w:t>40%</w:t>
      </w:r>
      <w:r>
        <w:rPr>
          <w:rFonts w:ascii="仿宋" w:eastAsia="仿宋" w:hAnsi="仿宋" w:cs="仿宋" w:hint="eastAsia"/>
          <w:color w:val="000000" w:themeColor="text1"/>
          <w:szCs w:val="24"/>
        </w:rPr>
        <w:t>。</w:t>
      </w:r>
    </w:p>
    <w:p w:rsidR="001D58A4" w:rsidRDefault="00313AC6">
      <w:pPr>
        <w:widowControl/>
        <w:snapToGrid w:val="0"/>
        <w:spacing w:line="360" w:lineRule="auto"/>
        <w:ind w:firstLineChars="200" w:firstLine="482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hint="eastAsia"/>
          <w:b/>
          <w:szCs w:val="24"/>
        </w:rPr>
        <w:t>五</w:t>
      </w:r>
      <w:r>
        <w:rPr>
          <w:rFonts w:ascii="仿宋" w:eastAsia="仿宋" w:hAnsi="仿宋"/>
          <w:b/>
          <w:szCs w:val="24"/>
        </w:rPr>
        <w:t>、</w:t>
      </w:r>
      <w:r>
        <w:rPr>
          <w:rFonts w:ascii="仿宋" w:eastAsia="仿宋" w:hAnsi="仿宋" w:hint="eastAsia"/>
          <w:b/>
          <w:szCs w:val="24"/>
        </w:rPr>
        <w:t>赛事相关部门及负责人</w:t>
      </w:r>
    </w:p>
    <w:p w:rsidR="001D58A4" w:rsidRDefault="00313AC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（一）主办单位</w:t>
      </w:r>
    </w:p>
    <w:p w:rsidR="001D58A4" w:rsidRDefault="00313AC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安徽财经大学教务处（创业学院）</w:t>
      </w:r>
    </w:p>
    <w:p w:rsidR="001D58A4" w:rsidRDefault="00313AC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（二）承办单位</w:t>
      </w:r>
    </w:p>
    <w:p w:rsidR="001D58A4" w:rsidRDefault="00313AC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安徽财经大学会计学院</w:t>
      </w:r>
    </w:p>
    <w:p w:rsidR="001D58A4" w:rsidRDefault="00313AC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项目总负责人：张莹</w:t>
      </w:r>
    </w:p>
    <w:p w:rsidR="001D58A4" w:rsidRDefault="00313AC6">
      <w:pPr>
        <w:widowControl/>
        <w:snapToGrid w:val="0"/>
        <w:spacing w:line="360" w:lineRule="auto"/>
        <w:ind w:leftChars="200" w:left="2880" w:hangingChars="1000" w:hanging="240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项目具体负责老师：</w:t>
      </w:r>
      <w:r>
        <w:rPr>
          <w:rFonts w:ascii="仿宋" w:eastAsia="仿宋" w:hAnsi="仿宋" w:cs="仿宋" w:hint="eastAsia"/>
          <w:color w:val="000000"/>
          <w:szCs w:val="24"/>
        </w:rPr>
        <w:t>刘庆龄</w:t>
      </w:r>
      <w:r>
        <w:rPr>
          <w:rFonts w:ascii="仿宋" w:eastAsia="仿宋" w:hAnsi="仿宋" w:cs="仿宋" w:hint="eastAsia"/>
          <w:color w:val="000000"/>
          <w:szCs w:val="24"/>
        </w:rPr>
        <w:t>18955296980</w:t>
      </w:r>
      <w:r>
        <w:rPr>
          <w:rFonts w:ascii="仿宋" w:eastAsia="仿宋" w:hAnsi="仿宋" w:cs="仿宋" w:hint="eastAsia"/>
          <w:color w:val="000000"/>
          <w:szCs w:val="24"/>
        </w:rPr>
        <w:t>、官银</w:t>
      </w:r>
      <w:r>
        <w:rPr>
          <w:rFonts w:ascii="仿宋" w:eastAsia="仿宋" w:hAnsi="仿宋" w:cs="仿宋" w:hint="eastAsia"/>
          <w:color w:val="000000"/>
          <w:szCs w:val="24"/>
        </w:rPr>
        <w:t>139552</w:t>
      </w:r>
      <w:r>
        <w:rPr>
          <w:rFonts w:ascii="仿宋" w:eastAsia="仿宋" w:hAnsi="仿宋" w:cs="仿宋" w:hint="eastAsia"/>
          <w:color w:val="000000"/>
          <w:szCs w:val="24"/>
        </w:rPr>
        <w:t>81920</w:t>
      </w:r>
      <w:r>
        <w:rPr>
          <w:rFonts w:ascii="仿宋" w:eastAsia="仿宋" w:hAnsi="仿宋" w:cs="仿宋" w:hint="eastAsia"/>
          <w:color w:val="000000"/>
          <w:szCs w:val="24"/>
        </w:rPr>
        <w:t>、</w:t>
      </w:r>
      <w:r>
        <w:rPr>
          <w:rFonts w:ascii="仿宋" w:eastAsia="仿宋" w:hAnsi="仿宋" w:cs="仿宋" w:hint="eastAsia"/>
          <w:color w:val="000000"/>
          <w:szCs w:val="24"/>
        </w:rPr>
        <w:t xml:space="preserve"> </w:t>
      </w:r>
    </w:p>
    <w:p w:rsidR="001D58A4" w:rsidRDefault="00313AC6">
      <w:pPr>
        <w:widowControl/>
        <w:snapToGrid w:val="0"/>
        <w:spacing w:line="360" w:lineRule="auto"/>
        <w:ind w:leftChars="1100" w:left="2880" w:hangingChars="100" w:hanging="24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许友情</w:t>
      </w:r>
      <w:r>
        <w:rPr>
          <w:rFonts w:ascii="仿宋" w:eastAsia="仿宋" w:hAnsi="仿宋" w:cs="仿宋" w:hint="eastAsia"/>
          <w:color w:val="000000"/>
          <w:szCs w:val="24"/>
        </w:rPr>
        <w:t>19944510267</w:t>
      </w:r>
    </w:p>
    <w:p w:rsidR="001D58A4" w:rsidRDefault="00313AC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（三）协办单位</w:t>
      </w:r>
    </w:p>
    <w:p w:rsidR="001D58A4" w:rsidRDefault="00313AC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lastRenderedPageBreak/>
        <w:t>安徽财经大学会计学会</w:t>
      </w:r>
    </w:p>
    <w:p w:rsidR="001D58A4" w:rsidRDefault="00313AC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（四）技术支持</w:t>
      </w:r>
    </w:p>
    <w:p w:rsidR="001D58A4" w:rsidRDefault="00313AC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/>
          <w:szCs w:val="24"/>
        </w:rPr>
      </w:pPr>
      <w:r>
        <w:rPr>
          <w:rFonts w:ascii="仿宋" w:eastAsia="仿宋" w:hAnsi="仿宋" w:cs="仿宋" w:hint="eastAsia"/>
          <w:color w:val="000000"/>
          <w:szCs w:val="24"/>
        </w:rPr>
        <w:t>新道科技股份有限公司</w:t>
      </w:r>
    </w:p>
    <w:sectPr w:rsidR="001D58A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AC6" w:rsidRDefault="00313AC6">
      <w:r>
        <w:separator/>
      </w:r>
    </w:p>
  </w:endnote>
  <w:endnote w:type="continuationSeparator" w:id="0">
    <w:p w:rsidR="00313AC6" w:rsidRDefault="0031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..昀瀕..">
    <w:altName w:val="宋体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8A4" w:rsidRDefault="00313AC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12C7B" w:rsidRPr="00B12C7B">
      <w:rPr>
        <w:noProof/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AC6" w:rsidRDefault="00313AC6">
      <w:r>
        <w:separator/>
      </w:r>
    </w:p>
  </w:footnote>
  <w:footnote w:type="continuationSeparator" w:id="0">
    <w:p w:rsidR="00313AC6" w:rsidRDefault="00313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0213C"/>
    <w:multiLevelType w:val="multilevel"/>
    <w:tmpl w:val="5ED0213C"/>
    <w:lvl w:ilvl="0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08"/>
    <w:rsid w:val="0003422F"/>
    <w:rsid w:val="001036A8"/>
    <w:rsid w:val="001D58A4"/>
    <w:rsid w:val="002531B9"/>
    <w:rsid w:val="00265F44"/>
    <w:rsid w:val="002F04EC"/>
    <w:rsid w:val="00304333"/>
    <w:rsid w:val="00313AC6"/>
    <w:rsid w:val="00433CE7"/>
    <w:rsid w:val="0044738F"/>
    <w:rsid w:val="00464C0E"/>
    <w:rsid w:val="004924BD"/>
    <w:rsid w:val="004D053B"/>
    <w:rsid w:val="005F55A6"/>
    <w:rsid w:val="007814D1"/>
    <w:rsid w:val="00805393"/>
    <w:rsid w:val="00883C08"/>
    <w:rsid w:val="0088752E"/>
    <w:rsid w:val="0096064A"/>
    <w:rsid w:val="00971303"/>
    <w:rsid w:val="009919F2"/>
    <w:rsid w:val="00A40909"/>
    <w:rsid w:val="00A65010"/>
    <w:rsid w:val="00A73914"/>
    <w:rsid w:val="00A777AE"/>
    <w:rsid w:val="00AE08EB"/>
    <w:rsid w:val="00B055D1"/>
    <w:rsid w:val="00B12C7B"/>
    <w:rsid w:val="00BB79D5"/>
    <w:rsid w:val="00C77DF3"/>
    <w:rsid w:val="00CB6ACA"/>
    <w:rsid w:val="00CD2729"/>
    <w:rsid w:val="00D41CCF"/>
    <w:rsid w:val="00D97AD1"/>
    <w:rsid w:val="00E41352"/>
    <w:rsid w:val="00E70009"/>
    <w:rsid w:val="00EA29D1"/>
    <w:rsid w:val="00F458CD"/>
    <w:rsid w:val="2C322F58"/>
    <w:rsid w:val="33317AD9"/>
    <w:rsid w:val="370C6524"/>
    <w:rsid w:val="3AA569BD"/>
    <w:rsid w:val="5FEF14FC"/>
    <w:rsid w:val="787C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55F5AF-E427-40DF-8E11-5B748443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7"/>
    </w:pPr>
    <w:rPr>
      <w:rFonts w:ascii="仿宋" w:eastAsia="仿宋" w:hAnsi="仿宋" w:cs="仿宋"/>
      <w:sz w:val="28"/>
      <w:szCs w:val="28"/>
      <w:lang w:val="zh-CN" w:bidi="zh-CN"/>
    </w:rPr>
  </w:style>
  <w:style w:type="paragraph" w:styleId="a4">
    <w:name w:val="Balloon Text"/>
    <w:basedOn w:val="a"/>
    <w:link w:val="a5"/>
    <w:uiPriority w:val="99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link w:val="ab"/>
    <w:qFormat/>
    <w:pPr>
      <w:spacing w:before="240" w:after="60"/>
      <w:jc w:val="center"/>
      <w:outlineLvl w:val="0"/>
    </w:pPr>
    <w:rPr>
      <w:rFonts w:ascii="Cambria" w:hAnsi="Cambria" w:cs="Times New Roman"/>
      <w:b/>
      <w:kern w:val="0"/>
      <w:sz w:val="32"/>
      <w:szCs w:val="32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b">
    <w:name w:val="标题 字符"/>
    <w:basedOn w:val="a0"/>
    <w:link w:val="aa"/>
    <w:qFormat/>
    <w:rPr>
      <w:rFonts w:ascii="Cambria" w:eastAsia="宋体" w:hAnsi="Cambria" w:cs="Times New Roman"/>
      <w:b/>
      <w:kern w:val="0"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..昀瀕.." w:eastAsia="宋体..昀瀕.." w:cs="宋体..昀瀕.."/>
      <w:color w:val="000000"/>
      <w:sz w:val="24"/>
      <w:szCs w:val="24"/>
    </w:rPr>
  </w:style>
  <w:style w:type="character" w:customStyle="1" w:styleId="a5">
    <w:name w:val="批注框文本 字符"/>
    <w:basedOn w:val="a0"/>
    <w:link w:val="a4"/>
    <w:uiPriority w:val="99"/>
    <w:qFormat/>
    <w:rPr>
      <w:kern w:val="2"/>
      <w:sz w:val="18"/>
      <w:szCs w:val="18"/>
    </w:rPr>
  </w:style>
  <w:style w:type="paragraph" w:styleId="ac">
    <w:name w:val="List Paragraph"/>
    <w:basedOn w:val="a"/>
    <w:uiPriority w:val="1"/>
    <w:qFormat/>
    <w:pPr>
      <w:ind w:left="117" w:right="468" w:firstLine="475"/>
    </w:pPr>
    <w:rPr>
      <w:rFonts w:ascii="仿宋" w:eastAsia="仿宋" w:hAnsi="仿宋" w:cs="仿宋"/>
      <w:lang w:val="zh-CN" w:bidi="zh-CN"/>
    </w:rPr>
  </w:style>
  <w:style w:type="paragraph" w:customStyle="1" w:styleId="TableParagraph">
    <w:name w:val="Table Paragraph"/>
    <w:basedOn w:val="a"/>
    <w:uiPriority w:val="1"/>
    <w:qFormat/>
    <w:rPr>
      <w:rFonts w:ascii="宋体" w:hAnsi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1076</Characters>
  <Application>Microsoft Office Word</Application>
  <DocSecurity>0</DocSecurity>
  <Lines>8</Lines>
  <Paragraphs>2</Paragraphs>
  <ScaleCrop>false</ScaleCrop>
  <Company>微软中国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赵燕</dc:creator>
  <cp:lastModifiedBy>xiao'quan'hao'li'hai</cp:lastModifiedBy>
  <cp:revision>2</cp:revision>
  <dcterms:created xsi:type="dcterms:W3CDTF">2021-12-07T08:36:00Z</dcterms:created>
  <dcterms:modified xsi:type="dcterms:W3CDTF">2021-12-07T08:36:00Z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D04EF693CE0242C08AFB97B9B5CA7EA9</vt:lpwstr>
  </property>
</Properties>
</file>