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6D4" w:rsidRPr="000F417D" w:rsidRDefault="003A7903" w:rsidP="00B90414">
      <w:pPr>
        <w:spacing w:line="360" w:lineRule="auto"/>
        <w:jc w:val="center"/>
        <w:rPr>
          <w:b/>
          <w:bCs/>
          <w:sz w:val="36"/>
          <w:szCs w:val="36"/>
        </w:rPr>
      </w:pPr>
      <w:r w:rsidRPr="000F417D">
        <w:rPr>
          <w:b/>
          <w:bCs/>
          <w:sz w:val="36"/>
          <w:szCs w:val="36"/>
        </w:rPr>
        <w:t>关于举办</w:t>
      </w:r>
      <w:r w:rsidR="00CA26D4" w:rsidRPr="000F417D">
        <w:rPr>
          <w:rFonts w:hint="eastAsia"/>
          <w:b/>
          <w:bCs/>
          <w:sz w:val="36"/>
          <w:szCs w:val="36"/>
        </w:rPr>
        <w:t>2018</w:t>
      </w:r>
      <w:r w:rsidR="004E5676" w:rsidRPr="000F417D">
        <w:rPr>
          <w:rFonts w:hint="eastAsia"/>
          <w:b/>
          <w:bCs/>
          <w:sz w:val="36"/>
          <w:szCs w:val="36"/>
        </w:rPr>
        <w:t>年</w:t>
      </w:r>
    </w:p>
    <w:p w:rsidR="00143281" w:rsidRPr="000F417D" w:rsidRDefault="00CA26D4" w:rsidP="00B90414">
      <w:pPr>
        <w:spacing w:line="360" w:lineRule="auto"/>
        <w:jc w:val="center"/>
        <w:rPr>
          <w:b/>
          <w:bCs/>
          <w:sz w:val="36"/>
          <w:szCs w:val="36"/>
        </w:rPr>
      </w:pPr>
      <w:r w:rsidRPr="000F417D">
        <w:rPr>
          <w:rFonts w:hint="eastAsia"/>
          <w:b/>
          <w:bCs/>
          <w:sz w:val="36"/>
          <w:szCs w:val="36"/>
        </w:rPr>
        <w:t>第三</w:t>
      </w:r>
      <w:r w:rsidR="004E5676" w:rsidRPr="000F417D">
        <w:rPr>
          <w:rFonts w:hint="eastAsia"/>
          <w:b/>
          <w:bCs/>
          <w:sz w:val="36"/>
          <w:szCs w:val="36"/>
        </w:rPr>
        <w:t>届</w:t>
      </w:r>
      <w:r w:rsidR="003A7903" w:rsidRPr="000F417D">
        <w:rPr>
          <w:b/>
          <w:bCs/>
          <w:sz w:val="36"/>
          <w:szCs w:val="36"/>
        </w:rPr>
        <w:t>安徽省大学生财税技能大赛的通知</w:t>
      </w:r>
    </w:p>
    <w:p w:rsidR="003070BA" w:rsidRDefault="003070BA" w:rsidP="00B90414">
      <w:pPr>
        <w:widowControl/>
        <w:shd w:val="clear" w:color="auto" w:fill="FFFFFF"/>
        <w:spacing w:line="360" w:lineRule="auto"/>
        <w:jc w:val="center"/>
        <w:rPr>
          <w:rFonts w:ascii="仿宋_GB2312" w:eastAsia="仿宋_GB2312" w:hAnsi="宋体" w:cs="宋体"/>
          <w:color w:val="000000"/>
          <w:kern w:val="0"/>
          <w:sz w:val="27"/>
          <w:szCs w:val="27"/>
        </w:rPr>
      </w:pPr>
    </w:p>
    <w:p w:rsidR="003A7903" w:rsidRPr="003A7903" w:rsidRDefault="003A7903" w:rsidP="00B90414">
      <w:pPr>
        <w:widowControl/>
        <w:shd w:val="clear" w:color="auto" w:fill="FFFFFF"/>
        <w:spacing w:line="360" w:lineRule="auto"/>
        <w:jc w:val="center"/>
        <w:rPr>
          <w:rFonts w:ascii="宋体" w:eastAsia="宋体" w:hAnsi="宋体" w:cs="宋体"/>
          <w:kern w:val="0"/>
          <w:sz w:val="24"/>
          <w:szCs w:val="24"/>
        </w:rPr>
      </w:pPr>
    </w:p>
    <w:p w:rsidR="003A7903" w:rsidRPr="003A7903" w:rsidRDefault="003A7903" w:rsidP="00B90414">
      <w:pPr>
        <w:widowControl/>
        <w:shd w:val="clear" w:color="auto" w:fill="FFFFFF"/>
        <w:spacing w:line="360" w:lineRule="auto"/>
        <w:ind w:rightChars="50" w:right="105"/>
        <w:jc w:val="left"/>
        <w:rPr>
          <w:rFonts w:ascii="宋体" w:eastAsia="宋体" w:hAnsi="宋体" w:cs="宋体"/>
          <w:kern w:val="0"/>
          <w:sz w:val="24"/>
          <w:szCs w:val="24"/>
        </w:rPr>
      </w:pPr>
      <w:r w:rsidRPr="003A7903">
        <w:rPr>
          <w:rFonts w:ascii="仿宋_GB2312" w:eastAsia="仿宋_GB2312" w:hAnsi="宋体" w:cs="宋体" w:hint="eastAsia"/>
          <w:color w:val="000000"/>
          <w:kern w:val="0"/>
          <w:sz w:val="27"/>
          <w:szCs w:val="27"/>
        </w:rPr>
        <w:t>各高等学校：</w:t>
      </w:r>
    </w:p>
    <w:p w:rsidR="003A7903" w:rsidRPr="003A7903" w:rsidRDefault="003A7903" w:rsidP="00B90414">
      <w:pPr>
        <w:widowControl/>
        <w:shd w:val="clear" w:color="auto" w:fill="FFFFFF"/>
        <w:spacing w:line="360" w:lineRule="auto"/>
        <w:ind w:rightChars="50" w:right="105" w:firstLineChars="200" w:firstLine="540"/>
        <w:jc w:val="left"/>
        <w:rPr>
          <w:rFonts w:ascii="宋体" w:eastAsia="宋体" w:hAnsi="宋体" w:cs="宋体"/>
          <w:kern w:val="0"/>
          <w:sz w:val="24"/>
          <w:szCs w:val="24"/>
        </w:rPr>
      </w:pPr>
      <w:r w:rsidRPr="003A7903">
        <w:rPr>
          <w:rFonts w:ascii="仿宋_GB2312" w:eastAsia="仿宋_GB2312" w:hAnsi="宋体" w:cs="宋体" w:hint="eastAsia"/>
          <w:color w:val="000000"/>
          <w:kern w:val="0"/>
          <w:sz w:val="27"/>
          <w:szCs w:val="27"/>
        </w:rPr>
        <w:t>为深入贯彻落实《国务院办公厅关于深化高等学校创新创业教育改革的实施意见》（国办发〔2015〕36号）和《安徽省人民政府办公厅关于深化高等学校创新创业教育改革的实施意见》（皖</w:t>
      </w:r>
      <w:proofErr w:type="gramStart"/>
      <w:r w:rsidRPr="003A7903">
        <w:rPr>
          <w:rFonts w:ascii="仿宋_GB2312" w:eastAsia="仿宋_GB2312" w:hAnsi="宋体" w:cs="宋体" w:hint="eastAsia"/>
          <w:color w:val="000000"/>
          <w:kern w:val="0"/>
          <w:sz w:val="27"/>
          <w:szCs w:val="27"/>
        </w:rPr>
        <w:t>政办秘〔2015〕</w:t>
      </w:r>
      <w:proofErr w:type="gramEnd"/>
      <w:r w:rsidRPr="003A7903">
        <w:rPr>
          <w:rFonts w:ascii="仿宋_GB2312" w:eastAsia="仿宋_GB2312" w:hAnsi="宋体" w:cs="宋体" w:hint="eastAsia"/>
          <w:color w:val="000000"/>
          <w:kern w:val="0"/>
          <w:sz w:val="27"/>
          <w:szCs w:val="27"/>
        </w:rPr>
        <w:t>207号）精神，进一步提升我省高等学校财税相关专业学生素质，培养和挖掘我省经济社会发展所需的创新型和应用型人才，经研究，决定举办</w:t>
      </w:r>
      <w:r w:rsidR="007C79FA">
        <w:rPr>
          <w:rFonts w:ascii="仿宋_GB2312" w:eastAsia="仿宋_GB2312" w:hAnsi="宋体" w:cs="宋体" w:hint="eastAsia"/>
          <w:color w:val="000000"/>
          <w:kern w:val="0"/>
          <w:sz w:val="27"/>
          <w:szCs w:val="27"/>
        </w:rPr>
        <w:t>2018年第三</w:t>
      </w:r>
      <w:r w:rsidR="004E5676">
        <w:rPr>
          <w:rFonts w:ascii="仿宋_GB2312" w:eastAsia="仿宋_GB2312" w:hAnsi="宋体" w:cs="宋体" w:hint="eastAsia"/>
          <w:color w:val="000000"/>
          <w:kern w:val="0"/>
          <w:sz w:val="27"/>
          <w:szCs w:val="27"/>
        </w:rPr>
        <w:t>届</w:t>
      </w:r>
      <w:r w:rsidRPr="003A7903">
        <w:rPr>
          <w:rFonts w:ascii="仿宋_GB2312" w:eastAsia="仿宋_GB2312" w:hAnsi="宋体" w:cs="宋体" w:hint="eastAsia"/>
          <w:color w:val="000000"/>
          <w:kern w:val="0"/>
          <w:sz w:val="27"/>
          <w:szCs w:val="27"/>
        </w:rPr>
        <w:t>安徽省大学生财税技能大赛。现将有关事项通知如下：</w:t>
      </w:r>
    </w:p>
    <w:p w:rsidR="003A7903" w:rsidRPr="003A7903" w:rsidRDefault="003A7903" w:rsidP="00B90414">
      <w:pPr>
        <w:widowControl/>
        <w:shd w:val="clear" w:color="auto" w:fill="FFFFFF"/>
        <w:spacing w:line="360" w:lineRule="auto"/>
        <w:ind w:rightChars="50" w:right="105" w:firstLineChars="200" w:firstLine="540"/>
        <w:jc w:val="left"/>
        <w:rPr>
          <w:rFonts w:ascii="宋体" w:eastAsia="宋体" w:hAnsi="宋体" w:cs="宋体"/>
          <w:kern w:val="0"/>
          <w:sz w:val="24"/>
          <w:szCs w:val="24"/>
        </w:rPr>
      </w:pPr>
      <w:r w:rsidRPr="003A7903">
        <w:rPr>
          <w:rFonts w:ascii="黑体" w:eastAsia="黑体" w:hAnsi="黑体" w:cs="宋体" w:hint="eastAsia"/>
          <w:color w:val="000000"/>
          <w:kern w:val="0"/>
          <w:sz w:val="27"/>
          <w:szCs w:val="27"/>
        </w:rPr>
        <w:t>一、大赛目的</w:t>
      </w:r>
    </w:p>
    <w:p w:rsidR="003A7903" w:rsidRPr="003A7903" w:rsidRDefault="003A7903" w:rsidP="00B90414">
      <w:pPr>
        <w:widowControl/>
        <w:shd w:val="clear" w:color="auto" w:fill="FFFFFF"/>
        <w:spacing w:line="360" w:lineRule="auto"/>
        <w:ind w:rightChars="50" w:right="105" w:firstLineChars="200" w:firstLine="540"/>
        <w:jc w:val="left"/>
        <w:rPr>
          <w:rFonts w:ascii="宋体" w:eastAsia="宋体" w:hAnsi="宋体" w:cs="宋体"/>
          <w:kern w:val="0"/>
          <w:sz w:val="24"/>
          <w:szCs w:val="24"/>
        </w:rPr>
      </w:pPr>
      <w:r w:rsidRPr="003A7903">
        <w:rPr>
          <w:rFonts w:ascii="仿宋_GB2312" w:eastAsia="仿宋_GB2312" w:hAnsi="宋体" w:cs="宋体" w:hint="eastAsia"/>
          <w:color w:val="000000"/>
          <w:kern w:val="0"/>
          <w:sz w:val="27"/>
          <w:szCs w:val="27"/>
        </w:rPr>
        <w:t>通过本次大赛，激发学生学习财税知识兴趣、提高学生财税知识应用能力，培养和提升学生财税业务处理能力、综合素养和团队协作创新精神，树立学生依法纳税、控制财税风险的观念，展示财税专业课程教学改革与实践创新成果。</w:t>
      </w:r>
    </w:p>
    <w:p w:rsidR="003A7903" w:rsidRPr="003A7903" w:rsidRDefault="003A7903" w:rsidP="00B90414">
      <w:pPr>
        <w:widowControl/>
        <w:shd w:val="clear" w:color="auto" w:fill="FFFFFF"/>
        <w:spacing w:line="360" w:lineRule="auto"/>
        <w:ind w:rightChars="50" w:right="105" w:firstLineChars="200" w:firstLine="540"/>
        <w:jc w:val="left"/>
        <w:rPr>
          <w:rFonts w:ascii="宋体" w:eastAsia="宋体" w:hAnsi="宋体" w:cs="宋体"/>
          <w:kern w:val="0"/>
          <w:sz w:val="24"/>
          <w:szCs w:val="24"/>
        </w:rPr>
      </w:pPr>
      <w:r w:rsidRPr="003A7903">
        <w:rPr>
          <w:rFonts w:ascii="黑体" w:eastAsia="黑体" w:hAnsi="黑体" w:cs="宋体" w:hint="eastAsia"/>
          <w:color w:val="000000"/>
          <w:kern w:val="0"/>
          <w:sz w:val="27"/>
          <w:szCs w:val="27"/>
        </w:rPr>
        <w:t>二、大赛设计基本原则</w:t>
      </w:r>
    </w:p>
    <w:p w:rsidR="003A7903" w:rsidRPr="00AF4C15" w:rsidRDefault="003A7903" w:rsidP="003070BA">
      <w:pPr>
        <w:widowControl/>
        <w:shd w:val="clear" w:color="auto" w:fill="FFFFFF"/>
        <w:spacing w:line="360" w:lineRule="auto"/>
        <w:ind w:rightChars="50" w:right="105" w:firstLineChars="200" w:firstLine="540"/>
        <w:jc w:val="left"/>
        <w:rPr>
          <w:rFonts w:ascii="宋体" w:eastAsia="宋体" w:hAnsi="宋体" w:cs="宋体"/>
          <w:b/>
          <w:kern w:val="0"/>
          <w:sz w:val="24"/>
          <w:szCs w:val="24"/>
        </w:rPr>
      </w:pPr>
      <w:r w:rsidRPr="00AF4C15">
        <w:rPr>
          <w:rFonts w:ascii="仿宋_GB2312" w:eastAsia="仿宋_GB2312" w:hAnsi="宋体" w:cs="宋体" w:hint="eastAsia"/>
          <w:b/>
          <w:color w:val="000000"/>
          <w:kern w:val="0"/>
          <w:sz w:val="27"/>
          <w:szCs w:val="27"/>
        </w:rPr>
        <w:t>1.信息化原则</w:t>
      </w:r>
    </w:p>
    <w:p w:rsidR="003A7903" w:rsidRPr="003A7903" w:rsidRDefault="003A7903" w:rsidP="00B90414">
      <w:pPr>
        <w:widowControl/>
        <w:shd w:val="clear" w:color="auto" w:fill="FFFFFF"/>
        <w:spacing w:line="360" w:lineRule="auto"/>
        <w:ind w:rightChars="50" w:right="105" w:firstLineChars="200" w:firstLine="540"/>
        <w:jc w:val="left"/>
        <w:rPr>
          <w:rFonts w:ascii="宋体" w:eastAsia="宋体" w:hAnsi="宋体" w:cs="宋体"/>
          <w:kern w:val="0"/>
          <w:sz w:val="24"/>
          <w:szCs w:val="24"/>
        </w:rPr>
      </w:pPr>
      <w:r w:rsidRPr="003A7903">
        <w:rPr>
          <w:rFonts w:ascii="仿宋_GB2312" w:eastAsia="仿宋_GB2312" w:hAnsi="宋体" w:cs="宋体" w:hint="eastAsia"/>
          <w:color w:val="000000"/>
          <w:kern w:val="0"/>
          <w:sz w:val="27"/>
          <w:szCs w:val="27"/>
        </w:rPr>
        <w:t>采用最新信息化技术手段设计竞赛环节，包括竞赛平台、抽签系统、评分系统、成果展示等，实现竞赛自动化，确保竞赛的公平、公正、公开。</w:t>
      </w:r>
      <w:r w:rsidRPr="003A7903">
        <w:rPr>
          <w:rFonts w:ascii="仿宋_GB2312" w:eastAsia="仿宋_GB2312" w:hAnsi="宋体" w:cs="宋体" w:hint="eastAsia"/>
          <w:color w:val="000000"/>
          <w:kern w:val="0"/>
          <w:sz w:val="27"/>
          <w:szCs w:val="27"/>
        </w:rPr>
        <w:t> </w:t>
      </w:r>
    </w:p>
    <w:p w:rsidR="003A7903" w:rsidRPr="00AF4C15" w:rsidRDefault="003A7903" w:rsidP="003070BA">
      <w:pPr>
        <w:widowControl/>
        <w:shd w:val="clear" w:color="auto" w:fill="FFFFFF"/>
        <w:spacing w:line="360" w:lineRule="auto"/>
        <w:ind w:rightChars="50" w:right="105" w:firstLineChars="200" w:firstLine="540"/>
        <w:jc w:val="left"/>
        <w:rPr>
          <w:rFonts w:ascii="宋体" w:eastAsia="宋体" w:hAnsi="宋体" w:cs="宋体"/>
          <w:b/>
          <w:kern w:val="0"/>
          <w:sz w:val="24"/>
          <w:szCs w:val="24"/>
        </w:rPr>
      </w:pPr>
      <w:r w:rsidRPr="00AF4C15">
        <w:rPr>
          <w:rFonts w:ascii="仿宋_GB2312" w:eastAsia="仿宋_GB2312" w:hAnsi="宋体" w:cs="宋体" w:hint="eastAsia"/>
          <w:b/>
          <w:color w:val="000000"/>
          <w:kern w:val="0"/>
          <w:sz w:val="27"/>
          <w:szCs w:val="27"/>
        </w:rPr>
        <w:lastRenderedPageBreak/>
        <w:t>2.公平、公正、公开原则</w:t>
      </w:r>
    </w:p>
    <w:p w:rsidR="003A7903" w:rsidRPr="003A7903" w:rsidRDefault="003A7903" w:rsidP="00B90414">
      <w:pPr>
        <w:widowControl/>
        <w:shd w:val="clear" w:color="auto" w:fill="FFFFFF"/>
        <w:spacing w:line="360" w:lineRule="auto"/>
        <w:ind w:rightChars="50" w:right="105" w:firstLineChars="200" w:firstLine="540"/>
        <w:jc w:val="left"/>
        <w:rPr>
          <w:rFonts w:ascii="宋体" w:eastAsia="宋体" w:hAnsi="宋体" w:cs="宋体"/>
          <w:kern w:val="0"/>
          <w:sz w:val="24"/>
          <w:szCs w:val="24"/>
        </w:rPr>
      </w:pPr>
      <w:r w:rsidRPr="003A7903">
        <w:rPr>
          <w:rFonts w:ascii="仿宋_GB2312" w:eastAsia="仿宋_GB2312" w:hAnsi="宋体" w:cs="宋体" w:hint="eastAsia"/>
          <w:color w:val="000000"/>
          <w:kern w:val="0"/>
          <w:sz w:val="27"/>
          <w:szCs w:val="27"/>
        </w:rPr>
        <w:t>决赛时网上比赛评分过程（高职组）统一由比赛软件自动计算执行，成绩实时显示、决赛结束后系统同步公布成绩和获奖代表队及选手姓名；所有选手的成绩动态、实时、同步在观摩区、指导老师休息区的显示屏幕上滚动发布、现场直播，确保比赛公平、公正、公开。</w:t>
      </w:r>
    </w:p>
    <w:p w:rsidR="003A7903" w:rsidRPr="00AF4C15" w:rsidRDefault="003A7903" w:rsidP="003070BA">
      <w:pPr>
        <w:widowControl/>
        <w:shd w:val="clear" w:color="auto" w:fill="FFFFFF"/>
        <w:snapToGrid w:val="0"/>
        <w:spacing w:line="360" w:lineRule="auto"/>
        <w:ind w:rightChars="50" w:right="105" w:firstLineChars="200" w:firstLine="540"/>
        <w:jc w:val="left"/>
        <w:rPr>
          <w:rFonts w:ascii="宋体" w:eastAsia="宋体" w:hAnsi="宋体" w:cs="宋体"/>
          <w:b/>
          <w:kern w:val="0"/>
          <w:sz w:val="24"/>
          <w:szCs w:val="24"/>
        </w:rPr>
      </w:pPr>
      <w:r w:rsidRPr="00AF4C15">
        <w:rPr>
          <w:rFonts w:ascii="仿宋_GB2312" w:eastAsia="仿宋_GB2312" w:hAnsi="宋体" w:cs="宋体" w:hint="eastAsia"/>
          <w:b/>
          <w:color w:val="000000"/>
          <w:kern w:val="0"/>
          <w:sz w:val="27"/>
          <w:szCs w:val="27"/>
        </w:rPr>
        <w:t>3.权威性原则</w:t>
      </w:r>
    </w:p>
    <w:p w:rsidR="003A7903" w:rsidRPr="003A7903" w:rsidRDefault="003A7903" w:rsidP="00B90414">
      <w:pPr>
        <w:widowControl/>
        <w:shd w:val="clear" w:color="auto" w:fill="FFFFFF"/>
        <w:snapToGrid w:val="0"/>
        <w:spacing w:line="360" w:lineRule="auto"/>
        <w:ind w:rightChars="50" w:right="105" w:firstLineChars="200" w:firstLine="540"/>
        <w:jc w:val="left"/>
        <w:rPr>
          <w:rFonts w:ascii="宋体" w:eastAsia="宋体" w:hAnsi="宋体" w:cs="宋体"/>
          <w:kern w:val="0"/>
          <w:sz w:val="24"/>
          <w:szCs w:val="24"/>
        </w:rPr>
      </w:pPr>
      <w:r w:rsidRPr="003A7903">
        <w:rPr>
          <w:rFonts w:ascii="仿宋_GB2312" w:eastAsia="仿宋_GB2312" w:hAnsi="宋体" w:cs="宋体" w:hint="eastAsia"/>
          <w:color w:val="000000"/>
          <w:kern w:val="0"/>
          <w:sz w:val="27"/>
          <w:szCs w:val="27"/>
        </w:rPr>
        <w:t>比赛过程中主观评分由专家委员会组成的评委负责，专家委员会由行业专家组成，专家委员会将在</w:t>
      </w:r>
      <w:proofErr w:type="gramStart"/>
      <w:r w:rsidRPr="003A7903">
        <w:rPr>
          <w:rFonts w:ascii="仿宋_GB2312" w:eastAsia="仿宋_GB2312" w:hAnsi="宋体" w:cs="宋体" w:hint="eastAsia"/>
          <w:color w:val="000000"/>
          <w:kern w:val="0"/>
          <w:sz w:val="27"/>
          <w:szCs w:val="27"/>
        </w:rPr>
        <w:t>比赛官网公布</w:t>
      </w:r>
      <w:proofErr w:type="gramEnd"/>
      <w:r w:rsidRPr="003A7903">
        <w:rPr>
          <w:rFonts w:ascii="仿宋_GB2312" w:eastAsia="仿宋_GB2312" w:hAnsi="宋体" w:cs="宋体" w:hint="eastAsia"/>
          <w:color w:val="000000"/>
          <w:kern w:val="0"/>
          <w:sz w:val="27"/>
          <w:szCs w:val="27"/>
        </w:rPr>
        <w:t>。</w:t>
      </w:r>
    </w:p>
    <w:p w:rsidR="003A7903" w:rsidRDefault="003A7903" w:rsidP="00B90414">
      <w:pPr>
        <w:widowControl/>
        <w:shd w:val="clear" w:color="auto" w:fill="FFFFFF"/>
        <w:spacing w:line="360" w:lineRule="auto"/>
        <w:ind w:rightChars="50" w:right="105" w:firstLineChars="200" w:firstLine="540"/>
        <w:jc w:val="left"/>
        <w:rPr>
          <w:rFonts w:ascii="黑体" w:eastAsia="黑体" w:hAnsi="黑体" w:cs="宋体"/>
          <w:color w:val="000000"/>
          <w:kern w:val="0"/>
          <w:sz w:val="27"/>
          <w:szCs w:val="27"/>
        </w:rPr>
      </w:pPr>
      <w:r w:rsidRPr="003A7903">
        <w:rPr>
          <w:rFonts w:ascii="黑体" w:eastAsia="黑体" w:hAnsi="黑体" w:cs="宋体" w:hint="eastAsia"/>
          <w:color w:val="000000"/>
          <w:kern w:val="0"/>
          <w:sz w:val="27"/>
          <w:szCs w:val="27"/>
        </w:rPr>
        <w:t>三、组织与领导</w:t>
      </w:r>
    </w:p>
    <w:p w:rsidR="00457325" w:rsidRPr="00AF4C15" w:rsidRDefault="00457325" w:rsidP="003070BA">
      <w:pPr>
        <w:widowControl/>
        <w:shd w:val="clear" w:color="auto" w:fill="FFFFFF"/>
        <w:spacing w:line="360" w:lineRule="auto"/>
        <w:ind w:rightChars="50" w:right="105" w:firstLineChars="200" w:firstLine="540"/>
        <w:jc w:val="left"/>
        <w:rPr>
          <w:rFonts w:ascii="仿宋_GB2312" w:eastAsia="仿宋_GB2312" w:hAnsi="宋体" w:cs="宋体"/>
          <w:color w:val="000000"/>
          <w:kern w:val="0"/>
          <w:sz w:val="27"/>
          <w:szCs w:val="27"/>
        </w:rPr>
      </w:pPr>
      <w:r w:rsidRPr="00AF4C15">
        <w:rPr>
          <w:rFonts w:ascii="仿宋_GB2312" w:eastAsia="仿宋_GB2312" w:hAnsi="宋体" w:cs="宋体" w:hint="eastAsia"/>
          <w:b/>
          <w:color w:val="000000"/>
          <w:kern w:val="0"/>
          <w:sz w:val="27"/>
          <w:szCs w:val="27"/>
        </w:rPr>
        <w:t>主办单位</w:t>
      </w:r>
      <w:r w:rsidRPr="00AF4C15">
        <w:rPr>
          <w:rFonts w:ascii="仿宋_GB2312" w:eastAsia="仿宋_GB2312" w:hAnsi="宋体" w:cs="宋体" w:hint="eastAsia"/>
          <w:color w:val="000000"/>
          <w:kern w:val="0"/>
          <w:sz w:val="27"/>
          <w:szCs w:val="27"/>
        </w:rPr>
        <w:t>：安徽省教育厅</w:t>
      </w:r>
    </w:p>
    <w:p w:rsidR="00AF4C15" w:rsidRPr="00AF4C15" w:rsidRDefault="00457325" w:rsidP="003070BA">
      <w:pPr>
        <w:widowControl/>
        <w:shd w:val="clear" w:color="auto" w:fill="FFFFFF"/>
        <w:spacing w:line="360" w:lineRule="auto"/>
        <w:ind w:rightChars="50" w:right="105" w:firstLineChars="200" w:firstLine="540"/>
        <w:jc w:val="left"/>
        <w:rPr>
          <w:rFonts w:ascii="仿宋_GB2312" w:eastAsia="仿宋_GB2312" w:hAnsi="宋体" w:cs="宋体"/>
          <w:color w:val="000000"/>
          <w:kern w:val="0"/>
          <w:sz w:val="27"/>
          <w:szCs w:val="27"/>
        </w:rPr>
      </w:pPr>
      <w:r w:rsidRPr="00AF4C15">
        <w:rPr>
          <w:rFonts w:ascii="仿宋_GB2312" w:eastAsia="仿宋_GB2312" w:hAnsi="宋体" w:cs="宋体" w:hint="eastAsia"/>
          <w:b/>
          <w:color w:val="000000"/>
          <w:kern w:val="0"/>
          <w:sz w:val="27"/>
          <w:szCs w:val="27"/>
        </w:rPr>
        <w:t>业务指导单位</w:t>
      </w:r>
      <w:r w:rsidRPr="00AF4C15">
        <w:rPr>
          <w:rFonts w:ascii="仿宋_GB2312" w:eastAsia="仿宋_GB2312" w:hAnsi="宋体" w:cs="宋体" w:hint="eastAsia"/>
          <w:color w:val="000000"/>
          <w:kern w:val="0"/>
          <w:sz w:val="27"/>
          <w:szCs w:val="27"/>
        </w:rPr>
        <w:t>：</w:t>
      </w:r>
      <w:r w:rsidR="00AF4C15" w:rsidRPr="00AF4C15">
        <w:rPr>
          <w:rFonts w:ascii="仿宋_GB2312" w:eastAsia="仿宋_GB2312" w:hAnsi="宋体" w:cs="宋体" w:hint="eastAsia"/>
          <w:color w:val="000000"/>
          <w:kern w:val="0"/>
          <w:sz w:val="27"/>
          <w:szCs w:val="27"/>
        </w:rPr>
        <w:t xml:space="preserve">安徽省注册税务师管理中心 </w:t>
      </w:r>
    </w:p>
    <w:p w:rsidR="00457325" w:rsidRPr="00AF4C15" w:rsidRDefault="00457325" w:rsidP="00AF4C15">
      <w:pPr>
        <w:widowControl/>
        <w:shd w:val="clear" w:color="auto" w:fill="FFFFFF"/>
        <w:spacing w:line="360" w:lineRule="auto"/>
        <w:ind w:rightChars="50" w:right="105" w:firstLineChars="900" w:firstLine="2430"/>
        <w:jc w:val="left"/>
        <w:rPr>
          <w:rFonts w:ascii="仿宋_GB2312" w:eastAsia="仿宋_GB2312" w:hAnsi="宋体" w:cs="宋体"/>
          <w:color w:val="000000"/>
          <w:kern w:val="0"/>
          <w:sz w:val="27"/>
          <w:szCs w:val="27"/>
        </w:rPr>
      </w:pPr>
      <w:r w:rsidRPr="00AF4C15">
        <w:rPr>
          <w:rFonts w:ascii="仿宋_GB2312" w:eastAsia="仿宋_GB2312" w:hAnsi="宋体" w:cs="宋体" w:hint="eastAsia"/>
          <w:color w:val="000000"/>
          <w:kern w:val="0"/>
          <w:sz w:val="27"/>
          <w:szCs w:val="27"/>
        </w:rPr>
        <w:t>安徽省注册税务师协会</w:t>
      </w:r>
    </w:p>
    <w:p w:rsidR="009172D5" w:rsidRPr="00AF4C15" w:rsidRDefault="009172D5" w:rsidP="003070BA">
      <w:pPr>
        <w:widowControl/>
        <w:shd w:val="clear" w:color="auto" w:fill="FFFFFF"/>
        <w:spacing w:line="360" w:lineRule="auto"/>
        <w:ind w:rightChars="50" w:right="105" w:firstLineChars="200" w:firstLine="540"/>
        <w:jc w:val="left"/>
        <w:rPr>
          <w:rFonts w:ascii="仿宋_GB2312" w:eastAsia="仿宋_GB2312" w:hAnsi="宋体" w:cs="宋体"/>
          <w:color w:val="000000"/>
          <w:kern w:val="0"/>
          <w:sz w:val="27"/>
          <w:szCs w:val="27"/>
        </w:rPr>
      </w:pPr>
      <w:r w:rsidRPr="00AF4C15">
        <w:rPr>
          <w:rFonts w:ascii="仿宋_GB2312" w:eastAsia="仿宋_GB2312" w:hAnsi="宋体" w:cs="宋体" w:hint="eastAsia"/>
          <w:b/>
          <w:color w:val="000000"/>
          <w:kern w:val="0"/>
          <w:sz w:val="27"/>
          <w:szCs w:val="27"/>
        </w:rPr>
        <w:t>技术支持单位</w:t>
      </w:r>
      <w:r w:rsidRPr="00AF4C15">
        <w:rPr>
          <w:rFonts w:ascii="仿宋_GB2312" w:eastAsia="仿宋_GB2312" w:hAnsi="宋体" w:cs="宋体" w:hint="eastAsia"/>
          <w:color w:val="000000"/>
          <w:kern w:val="0"/>
          <w:sz w:val="27"/>
          <w:szCs w:val="27"/>
        </w:rPr>
        <w:t>：安徽航天信息科技有限公司、</w:t>
      </w:r>
      <w:proofErr w:type="gramStart"/>
      <w:r w:rsidRPr="00AF4C15">
        <w:rPr>
          <w:rFonts w:ascii="仿宋_GB2312" w:eastAsia="仿宋_GB2312" w:hAnsi="宋体" w:cs="宋体" w:hint="eastAsia"/>
          <w:color w:val="000000"/>
          <w:kern w:val="0"/>
          <w:sz w:val="27"/>
          <w:szCs w:val="27"/>
        </w:rPr>
        <w:t>税友集团</w:t>
      </w:r>
      <w:proofErr w:type="gramEnd"/>
      <w:r w:rsidRPr="00AF4C15">
        <w:rPr>
          <w:rFonts w:ascii="仿宋_GB2312" w:eastAsia="仿宋_GB2312" w:hAnsi="宋体" w:cs="宋体" w:hint="eastAsia"/>
          <w:color w:val="000000"/>
          <w:kern w:val="0"/>
          <w:sz w:val="27"/>
          <w:szCs w:val="27"/>
        </w:rPr>
        <w:t>浙江衡信教育科技有限公司。</w:t>
      </w:r>
    </w:p>
    <w:p w:rsidR="003A7903" w:rsidRPr="00AF4C15" w:rsidRDefault="00457325" w:rsidP="003070BA">
      <w:pPr>
        <w:widowControl/>
        <w:shd w:val="clear" w:color="auto" w:fill="FFFFFF"/>
        <w:spacing w:line="360" w:lineRule="auto"/>
        <w:ind w:rightChars="50" w:right="105" w:firstLineChars="200" w:firstLine="540"/>
        <w:jc w:val="left"/>
        <w:rPr>
          <w:rFonts w:ascii="仿宋_GB2312" w:eastAsia="仿宋_GB2312" w:hAnsi="宋体" w:cs="宋体"/>
          <w:color w:val="000000"/>
          <w:kern w:val="0"/>
          <w:sz w:val="27"/>
          <w:szCs w:val="27"/>
        </w:rPr>
      </w:pPr>
      <w:r w:rsidRPr="00AF4C15">
        <w:rPr>
          <w:rFonts w:ascii="仿宋_GB2312" w:eastAsia="仿宋_GB2312" w:hAnsi="宋体" w:cs="宋体" w:hint="eastAsia"/>
          <w:b/>
          <w:color w:val="000000"/>
          <w:kern w:val="0"/>
          <w:sz w:val="27"/>
          <w:szCs w:val="27"/>
        </w:rPr>
        <w:t>承办单位</w:t>
      </w:r>
      <w:r w:rsidRPr="00AF4C15">
        <w:rPr>
          <w:rFonts w:ascii="仿宋_GB2312" w:eastAsia="仿宋_GB2312" w:hAnsi="宋体" w:cs="宋体" w:hint="eastAsia"/>
          <w:color w:val="000000"/>
          <w:kern w:val="0"/>
          <w:sz w:val="27"/>
          <w:szCs w:val="27"/>
        </w:rPr>
        <w:t>：</w:t>
      </w:r>
      <w:r w:rsidR="003A7903" w:rsidRPr="00AF4C15">
        <w:rPr>
          <w:rFonts w:ascii="仿宋_GB2312" w:eastAsia="仿宋_GB2312" w:hAnsi="宋体" w:cs="宋体" w:hint="eastAsia"/>
          <w:color w:val="000000"/>
          <w:kern w:val="0"/>
          <w:sz w:val="27"/>
          <w:szCs w:val="27"/>
        </w:rPr>
        <w:t>本次大赛由安徽财经大学</w:t>
      </w:r>
      <w:r w:rsidRPr="00AF4C15">
        <w:rPr>
          <w:rFonts w:ascii="仿宋_GB2312" w:eastAsia="仿宋_GB2312" w:hAnsi="宋体" w:cs="宋体" w:hint="eastAsia"/>
          <w:color w:val="000000"/>
          <w:kern w:val="0"/>
          <w:sz w:val="27"/>
          <w:szCs w:val="27"/>
        </w:rPr>
        <w:t>、</w:t>
      </w:r>
      <w:r w:rsidR="007C79FA" w:rsidRPr="00AF4C15">
        <w:rPr>
          <w:rFonts w:ascii="仿宋_GB2312" w:eastAsia="仿宋_GB2312" w:hAnsi="宋体" w:cs="宋体" w:hint="eastAsia"/>
          <w:color w:val="000000"/>
          <w:kern w:val="0"/>
          <w:sz w:val="27"/>
          <w:szCs w:val="27"/>
        </w:rPr>
        <w:t>合肥学院、安徽警官职业学院、安徽城市管理职业学院</w:t>
      </w:r>
      <w:r w:rsidRPr="00AF4C15">
        <w:rPr>
          <w:rFonts w:ascii="仿宋_GB2312" w:eastAsia="仿宋_GB2312" w:hAnsi="宋体" w:cs="宋体" w:hint="eastAsia"/>
          <w:color w:val="000000"/>
          <w:kern w:val="0"/>
          <w:sz w:val="27"/>
          <w:szCs w:val="27"/>
        </w:rPr>
        <w:t>承办</w:t>
      </w:r>
      <w:r w:rsidR="00B90414" w:rsidRPr="00AF4C15">
        <w:rPr>
          <w:rFonts w:ascii="仿宋_GB2312" w:eastAsia="仿宋_GB2312" w:hAnsi="宋体" w:cs="宋体" w:hint="eastAsia"/>
          <w:color w:val="000000"/>
          <w:kern w:val="0"/>
          <w:sz w:val="27"/>
          <w:szCs w:val="27"/>
        </w:rPr>
        <w:t>，具体分工如下</w:t>
      </w:r>
      <w:r w:rsidR="003A7903" w:rsidRPr="00AF4C15">
        <w:rPr>
          <w:rFonts w:ascii="仿宋_GB2312" w:eastAsia="仿宋_GB2312" w:hAnsi="宋体" w:cs="宋体" w:hint="eastAsia"/>
          <w:color w:val="000000"/>
          <w:kern w:val="0"/>
          <w:sz w:val="27"/>
          <w:szCs w:val="27"/>
        </w:rPr>
        <w:t>。</w:t>
      </w:r>
    </w:p>
    <w:p w:rsidR="00B90414" w:rsidRPr="00AF4C15" w:rsidRDefault="00B90414" w:rsidP="003070BA">
      <w:pPr>
        <w:widowControl/>
        <w:shd w:val="clear" w:color="auto" w:fill="FFFFFF"/>
        <w:spacing w:line="360" w:lineRule="auto"/>
        <w:ind w:rightChars="50" w:right="105" w:firstLineChars="200" w:firstLine="540"/>
        <w:jc w:val="left"/>
        <w:rPr>
          <w:rFonts w:ascii="仿宋_GB2312" w:eastAsia="仿宋_GB2312" w:hAnsi="宋体" w:cs="宋体"/>
          <w:color w:val="000000"/>
          <w:kern w:val="0"/>
          <w:sz w:val="27"/>
          <w:szCs w:val="27"/>
        </w:rPr>
      </w:pPr>
      <w:r w:rsidRPr="00AF4C15">
        <w:rPr>
          <w:rFonts w:ascii="仿宋_GB2312" w:eastAsia="仿宋_GB2312" w:hAnsi="宋体" w:cs="宋体" w:hint="eastAsia"/>
          <w:b/>
          <w:color w:val="000000"/>
          <w:kern w:val="0"/>
          <w:sz w:val="27"/>
          <w:szCs w:val="27"/>
        </w:rPr>
        <w:t>本科组案例大赛</w:t>
      </w:r>
      <w:r w:rsidRPr="00AF4C15">
        <w:rPr>
          <w:rFonts w:ascii="仿宋_GB2312" w:eastAsia="仿宋_GB2312" w:hAnsi="宋体" w:cs="宋体" w:hint="eastAsia"/>
          <w:color w:val="000000"/>
          <w:kern w:val="0"/>
          <w:sz w:val="27"/>
          <w:szCs w:val="27"/>
        </w:rPr>
        <w:t>：安徽财经大学</w:t>
      </w:r>
      <w:r w:rsidR="009172D5" w:rsidRPr="00AF4C15">
        <w:rPr>
          <w:rFonts w:ascii="仿宋_GB2312" w:eastAsia="仿宋_GB2312" w:hAnsi="宋体" w:cs="宋体" w:hint="eastAsia"/>
          <w:color w:val="000000"/>
          <w:kern w:val="0"/>
          <w:sz w:val="27"/>
          <w:szCs w:val="27"/>
        </w:rPr>
        <w:t>、</w:t>
      </w:r>
      <w:proofErr w:type="gramStart"/>
      <w:r w:rsidR="009172D5" w:rsidRPr="00AF4C15">
        <w:rPr>
          <w:rFonts w:ascii="仿宋_GB2312" w:eastAsia="仿宋_GB2312" w:hAnsi="宋体" w:cs="宋体" w:hint="eastAsia"/>
          <w:color w:val="000000"/>
          <w:kern w:val="0"/>
          <w:sz w:val="27"/>
          <w:szCs w:val="27"/>
        </w:rPr>
        <w:t>税友集团</w:t>
      </w:r>
      <w:proofErr w:type="gramEnd"/>
      <w:r w:rsidR="009172D5" w:rsidRPr="00AF4C15">
        <w:rPr>
          <w:rFonts w:ascii="仿宋_GB2312" w:eastAsia="仿宋_GB2312" w:hAnsi="宋体" w:cs="宋体" w:hint="eastAsia"/>
          <w:color w:val="000000"/>
          <w:kern w:val="0"/>
          <w:sz w:val="27"/>
          <w:szCs w:val="27"/>
        </w:rPr>
        <w:t>浙江衡信教育科技有限公司</w:t>
      </w:r>
      <w:r w:rsidRPr="00AF4C15">
        <w:rPr>
          <w:rFonts w:ascii="仿宋_GB2312" w:eastAsia="仿宋_GB2312" w:hAnsi="宋体" w:cs="宋体" w:hint="eastAsia"/>
          <w:color w:val="000000"/>
          <w:kern w:val="0"/>
          <w:sz w:val="27"/>
          <w:szCs w:val="27"/>
        </w:rPr>
        <w:t>承办</w:t>
      </w:r>
    </w:p>
    <w:p w:rsidR="00B90414" w:rsidRPr="00AF4C15" w:rsidRDefault="009172D5" w:rsidP="003070BA">
      <w:pPr>
        <w:widowControl/>
        <w:shd w:val="clear" w:color="auto" w:fill="FFFFFF"/>
        <w:spacing w:line="360" w:lineRule="auto"/>
        <w:ind w:rightChars="50" w:right="105" w:firstLineChars="200" w:firstLine="540"/>
        <w:jc w:val="left"/>
        <w:rPr>
          <w:rFonts w:ascii="仿宋_GB2312" w:eastAsia="仿宋_GB2312" w:hAnsi="宋体" w:cs="宋体"/>
          <w:color w:val="000000"/>
          <w:kern w:val="0"/>
          <w:sz w:val="27"/>
          <w:szCs w:val="27"/>
        </w:rPr>
      </w:pPr>
      <w:r w:rsidRPr="00AF4C15">
        <w:rPr>
          <w:rFonts w:ascii="仿宋_GB2312" w:eastAsia="仿宋_GB2312" w:hAnsi="宋体" w:cs="宋体" w:hint="eastAsia"/>
          <w:b/>
          <w:color w:val="000000"/>
          <w:kern w:val="0"/>
          <w:sz w:val="27"/>
          <w:szCs w:val="27"/>
        </w:rPr>
        <w:t>本科组技能大赛</w:t>
      </w:r>
      <w:r w:rsidRPr="00AF4C15">
        <w:rPr>
          <w:rFonts w:ascii="仿宋_GB2312" w:eastAsia="仿宋_GB2312" w:hAnsi="宋体" w:cs="宋体" w:hint="eastAsia"/>
          <w:color w:val="000000"/>
          <w:kern w:val="0"/>
          <w:sz w:val="27"/>
          <w:szCs w:val="27"/>
        </w:rPr>
        <w:t>：合肥学院、</w:t>
      </w:r>
      <w:r w:rsidR="00B90414" w:rsidRPr="00AF4C15">
        <w:rPr>
          <w:rFonts w:ascii="仿宋_GB2312" w:eastAsia="仿宋_GB2312" w:hAnsi="宋体" w:cs="宋体" w:hint="eastAsia"/>
          <w:color w:val="000000"/>
          <w:kern w:val="0"/>
          <w:sz w:val="27"/>
          <w:szCs w:val="27"/>
        </w:rPr>
        <w:t>安徽财经大学</w:t>
      </w:r>
      <w:r w:rsidRPr="00AF4C15">
        <w:rPr>
          <w:rFonts w:ascii="仿宋_GB2312" w:eastAsia="仿宋_GB2312" w:hAnsi="宋体" w:cs="宋体" w:hint="eastAsia"/>
          <w:color w:val="000000"/>
          <w:kern w:val="0"/>
          <w:sz w:val="27"/>
          <w:szCs w:val="27"/>
        </w:rPr>
        <w:t>、安徽航天信息科技有限公司</w:t>
      </w:r>
      <w:r w:rsidR="00B90414" w:rsidRPr="00AF4C15">
        <w:rPr>
          <w:rFonts w:ascii="仿宋_GB2312" w:eastAsia="仿宋_GB2312" w:hAnsi="宋体" w:cs="宋体" w:hint="eastAsia"/>
          <w:color w:val="000000"/>
          <w:kern w:val="0"/>
          <w:sz w:val="27"/>
          <w:szCs w:val="27"/>
        </w:rPr>
        <w:t>承办</w:t>
      </w:r>
    </w:p>
    <w:p w:rsidR="00B90414" w:rsidRPr="00AF4C15" w:rsidRDefault="009172D5" w:rsidP="003070BA">
      <w:pPr>
        <w:widowControl/>
        <w:shd w:val="clear" w:color="auto" w:fill="FFFFFF"/>
        <w:spacing w:line="360" w:lineRule="auto"/>
        <w:ind w:rightChars="50" w:right="105" w:firstLineChars="200" w:firstLine="540"/>
        <w:jc w:val="left"/>
        <w:rPr>
          <w:rFonts w:ascii="仿宋_GB2312" w:eastAsia="仿宋_GB2312" w:hAnsi="宋体" w:cs="宋体"/>
          <w:color w:val="000000"/>
          <w:kern w:val="0"/>
          <w:sz w:val="27"/>
          <w:szCs w:val="27"/>
        </w:rPr>
      </w:pPr>
      <w:r w:rsidRPr="00AF4C15">
        <w:rPr>
          <w:rFonts w:ascii="仿宋_GB2312" w:eastAsia="仿宋_GB2312" w:hAnsi="宋体" w:cs="宋体" w:hint="eastAsia"/>
          <w:b/>
          <w:color w:val="000000"/>
          <w:kern w:val="0"/>
          <w:sz w:val="27"/>
          <w:szCs w:val="27"/>
        </w:rPr>
        <w:t>高职组案例大赛</w:t>
      </w:r>
      <w:r w:rsidRPr="00AF4C15">
        <w:rPr>
          <w:rFonts w:ascii="仿宋_GB2312" w:eastAsia="仿宋_GB2312" w:hAnsi="宋体" w:cs="宋体" w:hint="eastAsia"/>
          <w:color w:val="000000"/>
          <w:kern w:val="0"/>
          <w:sz w:val="27"/>
          <w:szCs w:val="27"/>
        </w:rPr>
        <w:t>：安徽警官职业学院、</w:t>
      </w:r>
      <w:r w:rsidR="00B90414" w:rsidRPr="00AF4C15">
        <w:rPr>
          <w:rFonts w:ascii="仿宋_GB2312" w:eastAsia="仿宋_GB2312" w:hAnsi="宋体" w:cs="宋体" w:hint="eastAsia"/>
          <w:color w:val="000000"/>
          <w:kern w:val="0"/>
          <w:sz w:val="27"/>
          <w:szCs w:val="27"/>
        </w:rPr>
        <w:t>安徽财经大学</w:t>
      </w:r>
      <w:r w:rsidRPr="00AF4C15">
        <w:rPr>
          <w:rFonts w:ascii="仿宋_GB2312" w:eastAsia="仿宋_GB2312" w:hAnsi="宋体" w:cs="宋体" w:hint="eastAsia"/>
          <w:color w:val="000000"/>
          <w:kern w:val="0"/>
          <w:sz w:val="27"/>
          <w:szCs w:val="27"/>
        </w:rPr>
        <w:t>、安徽航天信息科技有限公司</w:t>
      </w:r>
      <w:r w:rsidR="00B90414" w:rsidRPr="00AF4C15">
        <w:rPr>
          <w:rFonts w:ascii="仿宋_GB2312" w:eastAsia="仿宋_GB2312" w:hAnsi="宋体" w:cs="宋体" w:hint="eastAsia"/>
          <w:color w:val="000000"/>
          <w:kern w:val="0"/>
          <w:sz w:val="27"/>
          <w:szCs w:val="27"/>
        </w:rPr>
        <w:t>承办</w:t>
      </w:r>
    </w:p>
    <w:p w:rsidR="00B90414" w:rsidRPr="00AF4C15" w:rsidRDefault="009172D5" w:rsidP="003070BA">
      <w:pPr>
        <w:widowControl/>
        <w:shd w:val="clear" w:color="auto" w:fill="FFFFFF"/>
        <w:spacing w:line="360" w:lineRule="auto"/>
        <w:ind w:rightChars="50" w:right="105" w:firstLineChars="200" w:firstLine="540"/>
        <w:jc w:val="left"/>
        <w:rPr>
          <w:rFonts w:ascii="仿宋_GB2312" w:eastAsia="仿宋_GB2312" w:hAnsi="宋体" w:cs="宋体"/>
          <w:color w:val="000000"/>
          <w:kern w:val="0"/>
          <w:sz w:val="27"/>
          <w:szCs w:val="27"/>
        </w:rPr>
      </w:pPr>
      <w:r w:rsidRPr="00AF4C15">
        <w:rPr>
          <w:rFonts w:ascii="仿宋_GB2312" w:eastAsia="仿宋_GB2312" w:hAnsi="宋体" w:cs="宋体" w:hint="eastAsia"/>
          <w:b/>
          <w:color w:val="000000"/>
          <w:kern w:val="0"/>
          <w:sz w:val="27"/>
          <w:szCs w:val="27"/>
        </w:rPr>
        <w:lastRenderedPageBreak/>
        <w:t>高职组技能大赛</w:t>
      </w:r>
      <w:r w:rsidRPr="00AF4C15">
        <w:rPr>
          <w:rFonts w:ascii="仿宋_GB2312" w:eastAsia="仿宋_GB2312" w:hAnsi="宋体" w:cs="宋体" w:hint="eastAsia"/>
          <w:color w:val="000000"/>
          <w:kern w:val="0"/>
          <w:sz w:val="27"/>
          <w:szCs w:val="27"/>
        </w:rPr>
        <w:t>：安徽城市管理职业学院、</w:t>
      </w:r>
      <w:r w:rsidR="00B90414" w:rsidRPr="00AF4C15">
        <w:rPr>
          <w:rFonts w:ascii="仿宋_GB2312" w:eastAsia="仿宋_GB2312" w:hAnsi="宋体" w:cs="宋体" w:hint="eastAsia"/>
          <w:color w:val="000000"/>
          <w:kern w:val="0"/>
          <w:sz w:val="27"/>
          <w:szCs w:val="27"/>
        </w:rPr>
        <w:t>安徽财经大学</w:t>
      </w:r>
      <w:r w:rsidRPr="00AF4C15">
        <w:rPr>
          <w:rFonts w:ascii="仿宋_GB2312" w:eastAsia="仿宋_GB2312" w:hAnsi="宋体" w:cs="宋体" w:hint="eastAsia"/>
          <w:color w:val="000000"/>
          <w:kern w:val="0"/>
          <w:sz w:val="27"/>
          <w:szCs w:val="27"/>
        </w:rPr>
        <w:t>、</w:t>
      </w:r>
      <w:proofErr w:type="gramStart"/>
      <w:r w:rsidRPr="00AF4C15">
        <w:rPr>
          <w:rFonts w:ascii="仿宋_GB2312" w:eastAsia="仿宋_GB2312" w:hAnsi="宋体" w:cs="宋体" w:hint="eastAsia"/>
          <w:color w:val="000000"/>
          <w:kern w:val="0"/>
          <w:sz w:val="27"/>
          <w:szCs w:val="27"/>
        </w:rPr>
        <w:t>税友集团</w:t>
      </w:r>
      <w:proofErr w:type="gramEnd"/>
      <w:r w:rsidRPr="00AF4C15">
        <w:rPr>
          <w:rFonts w:ascii="仿宋_GB2312" w:eastAsia="仿宋_GB2312" w:hAnsi="宋体" w:cs="宋体" w:hint="eastAsia"/>
          <w:color w:val="000000"/>
          <w:kern w:val="0"/>
          <w:sz w:val="27"/>
          <w:szCs w:val="27"/>
        </w:rPr>
        <w:t>浙江衡信教育科技有限公司</w:t>
      </w:r>
      <w:r w:rsidR="00B90414" w:rsidRPr="00AF4C15">
        <w:rPr>
          <w:rFonts w:ascii="仿宋_GB2312" w:eastAsia="仿宋_GB2312" w:hAnsi="宋体" w:cs="宋体" w:hint="eastAsia"/>
          <w:color w:val="000000"/>
          <w:kern w:val="0"/>
          <w:sz w:val="27"/>
          <w:szCs w:val="27"/>
        </w:rPr>
        <w:t>承办</w:t>
      </w:r>
    </w:p>
    <w:p w:rsidR="003A7903" w:rsidRDefault="003A7903" w:rsidP="00B90414">
      <w:pPr>
        <w:widowControl/>
        <w:shd w:val="clear" w:color="auto" w:fill="FFFFFF"/>
        <w:spacing w:line="360" w:lineRule="auto"/>
        <w:ind w:rightChars="50" w:right="105" w:firstLineChars="200" w:firstLine="540"/>
        <w:jc w:val="left"/>
        <w:rPr>
          <w:rFonts w:ascii="仿宋_GB2312" w:eastAsia="仿宋_GB2312" w:hAnsi="宋体" w:cs="宋体"/>
          <w:color w:val="000000"/>
          <w:kern w:val="0"/>
          <w:sz w:val="27"/>
          <w:szCs w:val="27"/>
          <w:shd w:val="clear" w:color="auto" w:fill="FFFFFF"/>
        </w:rPr>
      </w:pPr>
      <w:r w:rsidRPr="003A7903">
        <w:rPr>
          <w:rFonts w:ascii="仿宋_GB2312" w:eastAsia="仿宋_GB2312" w:hAnsi="宋体" w:cs="宋体" w:hint="eastAsia"/>
          <w:color w:val="000000"/>
          <w:kern w:val="0"/>
          <w:sz w:val="27"/>
          <w:szCs w:val="27"/>
          <w:shd w:val="clear" w:color="auto" w:fill="FFFFFF"/>
        </w:rPr>
        <w:t>大赛设立组织委员会、专家委员会</w:t>
      </w:r>
      <w:r w:rsidRPr="003A7903">
        <w:rPr>
          <w:rFonts w:ascii="仿宋_GB2312" w:eastAsia="仿宋_GB2312" w:hAnsi="宋体" w:cs="宋体" w:hint="eastAsia"/>
          <w:b/>
          <w:bCs/>
          <w:color w:val="000000"/>
          <w:kern w:val="0"/>
          <w:sz w:val="27"/>
          <w:szCs w:val="27"/>
          <w:shd w:val="clear" w:color="auto" w:fill="FFFFFF"/>
        </w:rPr>
        <w:t>、</w:t>
      </w:r>
      <w:r w:rsidRPr="003A7903">
        <w:rPr>
          <w:rFonts w:ascii="仿宋_GB2312" w:eastAsia="仿宋_GB2312" w:hAnsi="宋体" w:cs="宋体" w:hint="eastAsia"/>
          <w:color w:val="000000"/>
          <w:kern w:val="0"/>
          <w:sz w:val="27"/>
          <w:szCs w:val="27"/>
          <w:shd w:val="clear" w:color="auto" w:fill="FFFFFF"/>
        </w:rPr>
        <w:t>秘书处。</w:t>
      </w:r>
    </w:p>
    <w:p w:rsidR="003A7903" w:rsidRPr="003A7903" w:rsidRDefault="003A7903" w:rsidP="00B90414">
      <w:pPr>
        <w:widowControl/>
        <w:shd w:val="clear" w:color="auto" w:fill="FFFFFF"/>
        <w:spacing w:line="360" w:lineRule="auto"/>
        <w:ind w:rightChars="50" w:right="105" w:firstLineChars="200" w:firstLine="540"/>
        <w:jc w:val="left"/>
        <w:rPr>
          <w:rFonts w:ascii="宋体" w:eastAsia="宋体" w:hAnsi="宋体" w:cs="宋体"/>
          <w:kern w:val="0"/>
          <w:sz w:val="24"/>
          <w:szCs w:val="24"/>
        </w:rPr>
      </w:pPr>
      <w:r w:rsidRPr="003A7903">
        <w:rPr>
          <w:rFonts w:ascii="仿宋_GB2312" w:eastAsia="仿宋_GB2312" w:hAnsi="宋体" w:cs="宋体" w:hint="eastAsia"/>
          <w:color w:val="000000"/>
          <w:kern w:val="0"/>
          <w:sz w:val="27"/>
          <w:szCs w:val="27"/>
          <w:shd w:val="clear" w:color="auto" w:fill="FFFFFF"/>
        </w:rPr>
        <w:t>大赛组委会负责大赛组织实施指导工作；大赛组委会邀请行业企业、高校和科研院所、政府机关、税务部门等单位专家和领导组成评委委员会，负责大赛评审事宜；大赛秘书处设在安徽财经大学</w:t>
      </w:r>
      <w:r w:rsidR="00457325">
        <w:rPr>
          <w:rFonts w:ascii="仿宋_GB2312" w:eastAsia="仿宋_GB2312" w:hAnsi="宋体" w:cs="宋体" w:hint="eastAsia"/>
          <w:color w:val="000000"/>
          <w:kern w:val="0"/>
          <w:sz w:val="27"/>
          <w:szCs w:val="27"/>
          <w:shd w:val="clear" w:color="auto" w:fill="FFFFFF"/>
        </w:rPr>
        <w:t>财政与公共管理学院</w:t>
      </w:r>
      <w:r w:rsidRPr="003A7903">
        <w:rPr>
          <w:rFonts w:ascii="仿宋_GB2312" w:eastAsia="仿宋_GB2312" w:hAnsi="宋体" w:cs="宋体" w:hint="eastAsia"/>
          <w:color w:val="000000"/>
          <w:kern w:val="0"/>
          <w:sz w:val="27"/>
          <w:szCs w:val="27"/>
          <w:shd w:val="clear" w:color="auto" w:fill="FFFFFF"/>
        </w:rPr>
        <w:t>,由</w:t>
      </w:r>
      <w:r w:rsidR="007C79FA">
        <w:rPr>
          <w:rFonts w:ascii="仿宋_GB2312" w:eastAsia="仿宋_GB2312" w:hAnsi="宋体" w:cs="宋体" w:hint="eastAsia"/>
          <w:color w:val="000000"/>
          <w:kern w:val="0"/>
          <w:sz w:val="27"/>
          <w:szCs w:val="27"/>
          <w:shd w:val="clear" w:color="auto" w:fill="FFFFFF"/>
        </w:rPr>
        <w:t>崔志坤</w:t>
      </w:r>
      <w:r w:rsidRPr="003A7903">
        <w:rPr>
          <w:rFonts w:ascii="仿宋_GB2312" w:eastAsia="仿宋_GB2312" w:hAnsi="宋体" w:cs="宋体" w:hint="eastAsia"/>
          <w:color w:val="000000"/>
          <w:kern w:val="0"/>
          <w:sz w:val="27"/>
          <w:szCs w:val="27"/>
          <w:shd w:val="clear" w:color="auto" w:fill="FFFFFF"/>
        </w:rPr>
        <w:t>担任秘书长，负责赛事日常组织工作。</w:t>
      </w:r>
    </w:p>
    <w:p w:rsidR="003A7903" w:rsidRPr="003A7903" w:rsidRDefault="003A7903" w:rsidP="00B90414">
      <w:pPr>
        <w:widowControl/>
        <w:shd w:val="clear" w:color="auto" w:fill="FFFFFF"/>
        <w:spacing w:line="360" w:lineRule="auto"/>
        <w:ind w:rightChars="50" w:right="105" w:firstLineChars="200" w:firstLine="540"/>
        <w:jc w:val="left"/>
        <w:rPr>
          <w:rFonts w:ascii="宋体" w:eastAsia="宋体" w:hAnsi="宋体" w:cs="宋体"/>
          <w:kern w:val="0"/>
          <w:sz w:val="24"/>
          <w:szCs w:val="24"/>
        </w:rPr>
      </w:pPr>
      <w:r w:rsidRPr="003A7903">
        <w:rPr>
          <w:rFonts w:ascii="黑体" w:eastAsia="黑体" w:hAnsi="黑体" w:cs="宋体" w:hint="eastAsia"/>
          <w:color w:val="000000"/>
          <w:kern w:val="0"/>
          <w:sz w:val="27"/>
          <w:szCs w:val="27"/>
        </w:rPr>
        <w:t>四、参赛条件</w:t>
      </w:r>
      <w:r w:rsidRPr="003A7903">
        <w:rPr>
          <w:rFonts w:ascii="黑体" w:eastAsia="黑体" w:hAnsi="黑体" w:cs="宋体" w:hint="eastAsia"/>
          <w:color w:val="000000"/>
          <w:kern w:val="0"/>
          <w:sz w:val="27"/>
          <w:szCs w:val="27"/>
          <w:shd w:val="clear" w:color="auto" w:fill="FFFFFF"/>
        </w:rPr>
        <w:t>与报名方式</w:t>
      </w:r>
    </w:p>
    <w:p w:rsidR="0046515D" w:rsidRDefault="003A7903" w:rsidP="00B90414">
      <w:pPr>
        <w:widowControl/>
        <w:shd w:val="clear" w:color="auto" w:fill="FFFFFF"/>
        <w:spacing w:line="360" w:lineRule="auto"/>
        <w:ind w:rightChars="50" w:right="105" w:firstLineChars="200" w:firstLine="540"/>
        <w:jc w:val="left"/>
        <w:rPr>
          <w:rFonts w:ascii="仿宋_GB2312" w:eastAsia="仿宋_GB2312" w:hAnsi="宋体" w:cs="宋体"/>
          <w:color w:val="000000"/>
          <w:kern w:val="0"/>
          <w:sz w:val="27"/>
          <w:szCs w:val="27"/>
        </w:rPr>
      </w:pPr>
      <w:r w:rsidRPr="003A7903">
        <w:rPr>
          <w:rFonts w:ascii="仿宋_GB2312" w:eastAsia="仿宋_GB2312" w:hAnsi="宋体" w:cs="宋体" w:hint="eastAsia"/>
          <w:color w:val="000000"/>
          <w:kern w:val="0"/>
          <w:sz w:val="27"/>
          <w:szCs w:val="27"/>
        </w:rPr>
        <w:t>安徽省本科、高职在校学生均可参赛，大赛设本科组</w:t>
      </w:r>
      <w:r w:rsidR="007C79FA">
        <w:rPr>
          <w:rFonts w:ascii="仿宋_GB2312" w:eastAsia="仿宋_GB2312" w:hAnsi="宋体" w:cs="宋体" w:hint="eastAsia"/>
          <w:color w:val="000000"/>
          <w:kern w:val="0"/>
          <w:sz w:val="27"/>
          <w:szCs w:val="27"/>
        </w:rPr>
        <w:t>案例大赛</w:t>
      </w:r>
      <w:r w:rsidRPr="003A7903">
        <w:rPr>
          <w:rFonts w:ascii="仿宋_GB2312" w:eastAsia="仿宋_GB2312" w:hAnsi="宋体" w:cs="宋体" w:hint="eastAsia"/>
          <w:color w:val="000000"/>
          <w:kern w:val="0"/>
          <w:sz w:val="27"/>
          <w:szCs w:val="27"/>
        </w:rPr>
        <w:t>、</w:t>
      </w:r>
      <w:r w:rsidR="007C79FA">
        <w:rPr>
          <w:rFonts w:ascii="仿宋_GB2312" w:eastAsia="仿宋_GB2312" w:hAnsi="宋体" w:cs="宋体" w:hint="eastAsia"/>
          <w:color w:val="000000"/>
          <w:kern w:val="0"/>
          <w:sz w:val="27"/>
          <w:szCs w:val="27"/>
        </w:rPr>
        <w:t>本科组技能大赛、</w:t>
      </w:r>
      <w:r w:rsidRPr="003A7903">
        <w:rPr>
          <w:rFonts w:ascii="仿宋_GB2312" w:eastAsia="仿宋_GB2312" w:hAnsi="宋体" w:cs="宋体" w:hint="eastAsia"/>
          <w:color w:val="000000"/>
          <w:kern w:val="0"/>
          <w:sz w:val="27"/>
          <w:szCs w:val="27"/>
        </w:rPr>
        <w:t>高职组</w:t>
      </w:r>
      <w:r w:rsidR="007C79FA">
        <w:rPr>
          <w:rFonts w:ascii="仿宋_GB2312" w:eastAsia="仿宋_GB2312" w:hAnsi="宋体" w:cs="宋体" w:hint="eastAsia"/>
          <w:color w:val="000000"/>
          <w:kern w:val="0"/>
          <w:sz w:val="27"/>
          <w:szCs w:val="27"/>
        </w:rPr>
        <w:t>案例大赛、高职组技能大赛</w:t>
      </w:r>
      <w:r w:rsidRPr="003A7903">
        <w:rPr>
          <w:rFonts w:ascii="仿宋_GB2312" w:eastAsia="仿宋_GB2312" w:hAnsi="宋体" w:cs="宋体" w:hint="eastAsia"/>
          <w:color w:val="000000"/>
          <w:kern w:val="0"/>
          <w:sz w:val="27"/>
          <w:szCs w:val="27"/>
        </w:rPr>
        <w:t>，</w:t>
      </w:r>
      <w:r w:rsidRPr="007C79FA">
        <w:rPr>
          <w:rFonts w:ascii="仿宋_GB2312" w:eastAsia="仿宋_GB2312" w:hAnsi="宋体" w:cs="宋体" w:hint="eastAsia"/>
          <w:color w:val="000000"/>
          <w:kern w:val="0"/>
          <w:sz w:val="27"/>
          <w:szCs w:val="27"/>
        </w:rPr>
        <w:t>每支队伍指定</w:t>
      </w:r>
      <w:r w:rsidR="00704399" w:rsidRPr="007C79FA">
        <w:rPr>
          <w:rFonts w:ascii="仿宋_GB2312" w:eastAsia="仿宋_GB2312" w:hAnsi="宋体" w:cs="宋体" w:hint="eastAsia"/>
          <w:color w:val="000000"/>
          <w:kern w:val="0"/>
          <w:sz w:val="27"/>
          <w:szCs w:val="27"/>
        </w:rPr>
        <w:t>1-</w:t>
      </w:r>
      <w:r w:rsidR="004E5676" w:rsidRPr="007C79FA">
        <w:rPr>
          <w:rFonts w:ascii="仿宋_GB2312" w:eastAsia="仿宋_GB2312" w:hAnsi="宋体" w:cs="宋体" w:hint="eastAsia"/>
          <w:color w:val="000000"/>
          <w:kern w:val="0"/>
          <w:sz w:val="27"/>
          <w:szCs w:val="27"/>
        </w:rPr>
        <w:t>2</w:t>
      </w:r>
      <w:r w:rsidRPr="007C79FA">
        <w:rPr>
          <w:rFonts w:ascii="仿宋_GB2312" w:eastAsia="仿宋_GB2312" w:hAnsi="宋体" w:cs="宋体" w:hint="eastAsia"/>
          <w:color w:val="000000"/>
          <w:kern w:val="0"/>
          <w:sz w:val="27"/>
          <w:szCs w:val="27"/>
        </w:rPr>
        <w:t>名指导老师。</w:t>
      </w:r>
      <w:r w:rsidR="007C79FA" w:rsidRPr="007C79FA">
        <w:rPr>
          <w:rFonts w:ascii="仿宋_GB2312" w:eastAsia="仿宋_GB2312" w:hAnsi="宋体" w:cs="宋体" w:hint="eastAsia"/>
          <w:color w:val="000000"/>
          <w:kern w:val="0"/>
          <w:sz w:val="27"/>
          <w:szCs w:val="27"/>
        </w:rPr>
        <w:t>上述四个大赛</w:t>
      </w:r>
      <w:r w:rsidRPr="003A7903">
        <w:rPr>
          <w:rFonts w:ascii="仿宋_GB2312" w:eastAsia="仿宋_GB2312" w:hAnsi="宋体" w:cs="宋体" w:hint="eastAsia"/>
          <w:color w:val="000000"/>
          <w:kern w:val="0"/>
          <w:sz w:val="27"/>
          <w:szCs w:val="27"/>
        </w:rPr>
        <w:t>分别比赛，分别</w:t>
      </w:r>
      <w:r w:rsidR="000A535A">
        <w:rPr>
          <w:rFonts w:ascii="仿宋_GB2312" w:eastAsia="仿宋_GB2312" w:hAnsi="宋体" w:cs="宋体" w:hint="eastAsia"/>
          <w:color w:val="000000"/>
          <w:kern w:val="0"/>
          <w:sz w:val="27"/>
          <w:szCs w:val="27"/>
        </w:rPr>
        <w:t>设奖</w:t>
      </w:r>
      <w:r w:rsidR="007C79FA">
        <w:rPr>
          <w:rFonts w:ascii="仿宋_GB2312" w:eastAsia="仿宋_GB2312" w:hAnsi="宋体" w:cs="宋体" w:hint="eastAsia"/>
          <w:color w:val="000000"/>
          <w:kern w:val="0"/>
          <w:sz w:val="27"/>
          <w:szCs w:val="27"/>
        </w:rPr>
        <w:t>和</w:t>
      </w:r>
      <w:r w:rsidRPr="003A7903">
        <w:rPr>
          <w:rFonts w:ascii="仿宋_GB2312" w:eastAsia="仿宋_GB2312" w:hAnsi="宋体" w:cs="宋体" w:hint="eastAsia"/>
          <w:color w:val="000000"/>
          <w:kern w:val="0"/>
          <w:sz w:val="27"/>
          <w:szCs w:val="27"/>
        </w:rPr>
        <w:t>颁奖</w:t>
      </w:r>
      <w:r w:rsidR="00D45F53">
        <w:rPr>
          <w:rFonts w:ascii="仿宋_GB2312" w:eastAsia="仿宋_GB2312" w:hAnsi="宋体" w:cs="宋体" w:hint="eastAsia"/>
          <w:color w:val="000000"/>
          <w:kern w:val="0"/>
          <w:sz w:val="27"/>
          <w:szCs w:val="27"/>
        </w:rPr>
        <w:t>。</w:t>
      </w:r>
    </w:p>
    <w:p w:rsidR="007C79FA" w:rsidRPr="00457325" w:rsidRDefault="00D45F53" w:rsidP="0046515D">
      <w:pPr>
        <w:widowControl/>
        <w:shd w:val="clear" w:color="auto" w:fill="FFFFFF"/>
        <w:spacing w:line="360" w:lineRule="auto"/>
        <w:ind w:rightChars="50" w:right="105" w:firstLineChars="200" w:firstLine="540"/>
        <w:jc w:val="left"/>
        <w:rPr>
          <w:rFonts w:ascii="仿宋_GB2312" w:eastAsia="仿宋_GB2312" w:hAnsi="宋体" w:cs="宋体"/>
          <w:color w:val="000000" w:themeColor="text1"/>
          <w:kern w:val="0"/>
          <w:sz w:val="27"/>
          <w:szCs w:val="27"/>
        </w:rPr>
      </w:pPr>
      <w:r w:rsidRPr="00457325">
        <w:rPr>
          <w:rFonts w:ascii="仿宋_GB2312" w:eastAsia="仿宋_GB2312" w:hAnsi="宋体" w:cs="宋体" w:hint="eastAsia"/>
          <w:color w:val="000000" w:themeColor="text1"/>
          <w:kern w:val="0"/>
          <w:sz w:val="27"/>
          <w:szCs w:val="27"/>
        </w:rPr>
        <w:t>参赛选手可同时参加案例大赛和技能大赛，指导老师可同时指导案例大赛和技能大赛</w:t>
      </w:r>
      <w:r w:rsidR="003A7903" w:rsidRPr="00457325">
        <w:rPr>
          <w:rFonts w:ascii="仿宋_GB2312" w:eastAsia="仿宋_GB2312" w:hAnsi="宋体" w:cs="宋体" w:hint="eastAsia"/>
          <w:color w:val="000000" w:themeColor="text1"/>
          <w:kern w:val="0"/>
          <w:sz w:val="27"/>
          <w:szCs w:val="27"/>
        </w:rPr>
        <w:t>。</w:t>
      </w:r>
    </w:p>
    <w:p w:rsidR="0023657E" w:rsidRDefault="00B90414" w:rsidP="00AE3F57">
      <w:pPr>
        <w:widowControl/>
        <w:shd w:val="clear" w:color="auto" w:fill="FFFFFF"/>
        <w:spacing w:line="360" w:lineRule="auto"/>
        <w:ind w:rightChars="50" w:right="105" w:firstLineChars="199" w:firstLine="479"/>
        <w:jc w:val="left"/>
        <w:rPr>
          <w:rFonts w:ascii="仿宋_GB2312" w:eastAsia="仿宋_GB2312" w:hAnsi="宋体" w:cs="宋体"/>
          <w:b/>
          <w:color w:val="000000"/>
          <w:kern w:val="0"/>
          <w:sz w:val="27"/>
          <w:szCs w:val="27"/>
        </w:rPr>
      </w:pPr>
      <w:r w:rsidRPr="00B90414">
        <w:rPr>
          <w:rFonts w:ascii="宋体" w:eastAsia="宋体" w:hAnsi="宋体" w:cs="宋体" w:hint="eastAsia"/>
          <w:b/>
          <w:kern w:val="0"/>
          <w:sz w:val="24"/>
          <w:szCs w:val="24"/>
        </w:rPr>
        <w:t>报名邮箱</w:t>
      </w:r>
      <w:r w:rsidRPr="00B90414">
        <w:rPr>
          <w:rFonts w:ascii="仿宋_GB2312" w:eastAsia="仿宋_GB2312" w:hAnsi="宋体" w:cs="宋体" w:hint="eastAsia"/>
          <w:b/>
          <w:color w:val="000000"/>
          <w:kern w:val="0"/>
          <w:sz w:val="27"/>
          <w:szCs w:val="27"/>
        </w:rPr>
        <w:t>：</w:t>
      </w:r>
    </w:p>
    <w:p w:rsidR="0023657E" w:rsidRPr="00AF4C15" w:rsidRDefault="0023657E" w:rsidP="00AF4C15">
      <w:pPr>
        <w:widowControl/>
        <w:shd w:val="clear" w:color="auto" w:fill="FFFFFF"/>
        <w:spacing w:line="360" w:lineRule="auto"/>
        <w:ind w:rightChars="50" w:right="105" w:firstLineChars="200" w:firstLine="540"/>
        <w:jc w:val="left"/>
        <w:rPr>
          <w:rFonts w:ascii="仿宋_GB2312" w:eastAsia="仿宋_GB2312" w:hAnsi="宋体" w:cs="宋体"/>
          <w:color w:val="000000"/>
          <w:kern w:val="0"/>
          <w:sz w:val="27"/>
          <w:szCs w:val="27"/>
        </w:rPr>
      </w:pPr>
      <w:r w:rsidRPr="00AF4C15">
        <w:rPr>
          <w:rFonts w:ascii="仿宋_GB2312" w:eastAsia="仿宋_GB2312" w:hAnsi="宋体" w:cs="宋体" w:hint="eastAsia"/>
          <w:color w:val="000000"/>
          <w:kern w:val="0"/>
          <w:sz w:val="27"/>
          <w:szCs w:val="27"/>
        </w:rPr>
        <w:t>本科组案例大赛：</w:t>
      </w:r>
      <w:r w:rsidRPr="00AF4C15">
        <w:rPr>
          <w:rFonts w:ascii="仿宋_GB2312" w:eastAsia="仿宋_GB2312" w:hAnsi="宋体" w:cs="宋体"/>
          <w:color w:val="000000"/>
          <w:kern w:val="0"/>
          <w:sz w:val="27"/>
          <w:szCs w:val="27"/>
        </w:rPr>
        <w:t xml:space="preserve"> </w:t>
      </w:r>
      <w:hyperlink r:id="rId6" w:history="1">
        <w:r w:rsidRPr="00AF4C15">
          <w:rPr>
            <w:rFonts w:ascii="仿宋_GB2312" w:eastAsia="仿宋_GB2312" w:hAnsi="宋体" w:cs="宋体" w:hint="eastAsia"/>
            <w:color w:val="000000"/>
            <w:kern w:val="0"/>
            <w:sz w:val="27"/>
            <w:szCs w:val="27"/>
          </w:rPr>
          <w:t>caishuidasai@163.com</w:t>
        </w:r>
      </w:hyperlink>
    </w:p>
    <w:p w:rsidR="0023657E" w:rsidRPr="00AF4C15" w:rsidRDefault="0023657E" w:rsidP="00AF4C15">
      <w:pPr>
        <w:widowControl/>
        <w:shd w:val="clear" w:color="auto" w:fill="FFFFFF"/>
        <w:spacing w:line="360" w:lineRule="auto"/>
        <w:ind w:rightChars="50" w:right="105" w:firstLineChars="200" w:firstLine="540"/>
        <w:jc w:val="left"/>
        <w:rPr>
          <w:rFonts w:ascii="仿宋_GB2312" w:eastAsia="仿宋_GB2312" w:hAnsi="宋体" w:cs="宋体"/>
          <w:color w:val="000000"/>
          <w:kern w:val="0"/>
          <w:sz w:val="27"/>
          <w:szCs w:val="27"/>
        </w:rPr>
      </w:pPr>
      <w:r w:rsidRPr="00AF4C15">
        <w:rPr>
          <w:rFonts w:ascii="仿宋_GB2312" w:eastAsia="仿宋_GB2312" w:hAnsi="宋体" w:cs="宋体" w:hint="eastAsia"/>
          <w:color w:val="000000"/>
          <w:kern w:val="0"/>
          <w:sz w:val="27"/>
          <w:szCs w:val="27"/>
        </w:rPr>
        <w:t>本科组技能大赛：</w:t>
      </w:r>
      <w:r w:rsidRPr="00AF4C15">
        <w:rPr>
          <w:rFonts w:ascii="仿宋_GB2312" w:eastAsia="仿宋_GB2312" w:hAnsi="宋体" w:cs="宋体"/>
          <w:color w:val="000000"/>
          <w:kern w:val="0"/>
          <w:sz w:val="27"/>
          <w:szCs w:val="27"/>
        </w:rPr>
        <w:t xml:space="preserve"> </w:t>
      </w:r>
      <w:r w:rsidRPr="00AF4C15">
        <w:rPr>
          <w:rFonts w:ascii="仿宋_GB2312" w:eastAsia="仿宋_GB2312" w:hAnsi="宋体" w:cs="宋体" w:hint="eastAsia"/>
          <w:color w:val="000000"/>
          <w:kern w:val="0"/>
          <w:sz w:val="27"/>
          <w:szCs w:val="27"/>
        </w:rPr>
        <w:t>caishuidasai2@163.com</w:t>
      </w:r>
    </w:p>
    <w:p w:rsidR="0023657E" w:rsidRPr="00AF4C15" w:rsidRDefault="0023657E" w:rsidP="00AF4C15">
      <w:pPr>
        <w:widowControl/>
        <w:shd w:val="clear" w:color="auto" w:fill="FFFFFF"/>
        <w:spacing w:line="360" w:lineRule="auto"/>
        <w:ind w:rightChars="50" w:right="105" w:firstLineChars="200" w:firstLine="540"/>
        <w:jc w:val="left"/>
        <w:rPr>
          <w:rFonts w:ascii="仿宋_GB2312" w:eastAsia="仿宋_GB2312" w:hAnsi="宋体" w:cs="宋体"/>
          <w:color w:val="000000"/>
          <w:kern w:val="0"/>
          <w:sz w:val="27"/>
          <w:szCs w:val="27"/>
        </w:rPr>
      </w:pPr>
      <w:r w:rsidRPr="00AF4C15">
        <w:rPr>
          <w:rFonts w:ascii="仿宋_GB2312" w:eastAsia="仿宋_GB2312" w:hAnsi="宋体" w:cs="宋体" w:hint="eastAsia"/>
          <w:color w:val="000000"/>
          <w:kern w:val="0"/>
          <w:sz w:val="27"/>
          <w:szCs w:val="27"/>
        </w:rPr>
        <w:t>高职组案例大赛：</w:t>
      </w:r>
      <w:r w:rsidRPr="00AF4C15">
        <w:rPr>
          <w:rFonts w:ascii="仿宋_GB2312" w:eastAsia="仿宋_GB2312" w:hAnsi="宋体" w:cs="宋体"/>
          <w:color w:val="000000"/>
          <w:kern w:val="0"/>
          <w:sz w:val="27"/>
          <w:szCs w:val="27"/>
        </w:rPr>
        <w:t xml:space="preserve"> </w:t>
      </w:r>
      <w:r w:rsidRPr="00AF4C15">
        <w:rPr>
          <w:rFonts w:ascii="仿宋_GB2312" w:eastAsia="仿宋_GB2312" w:hAnsi="宋体" w:cs="宋体" w:hint="eastAsia"/>
          <w:color w:val="000000"/>
          <w:kern w:val="0"/>
          <w:sz w:val="27"/>
          <w:szCs w:val="27"/>
        </w:rPr>
        <w:t>caishuidasai3@163.com</w:t>
      </w:r>
    </w:p>
    <w:p w:rsidR="0023657E" w:rsidRPr="00AF4C15" w:rsidRDefault="0023657E" w:rsidP="00AF4C15">
      <w:pPr>
        <w:widowControl/>
        <w:shd w:val="clear" w:color="auto" w:fill="FFFFFF"/>
        <w:spacing w:line="360" w:lineRule="auto"/>
        <w:ind w:rightChars="50" w:right="105" w:firstLineChars="200" w:firstLine="540"/>
        <w:jc w:val="left"/>
        <w:rPr>
          <w:rFonts w:ascii="仿宋_GB2312" w:eastAsia="仿宋_GB2312" w:hAnsi="宋体" w:cs="宋体"/>
          <w:color w:val="000000"/>
          <w:kern w:val="0"/>
          <w:sz w:val="27"/>
          <w:szCs w:val="27"/>
        </w:rPr>
      </w:pPr>
      <w:r w:rsidRPr="00AF4C15">
        <w:rPr>
          <w:rFonts w:ascii="仿宋_GB2312" w:eastAsia="仿宋_GB2312" w:hAnsi="宋体" w:cs="宋体" w:hint="eastAsia"/>
          <w:color w:val="000000"/>
          <w:kern w:val="0"/>
          <w:sz w:val="27"/>
          <w:szCs w:val="27"/>
        </w:rPr>
        <w:t>高职组技能大赛：</w:t>
      </w:r>
      <w:r w:rsidRPr="00AF4C15">
        <w:rPr>
          <w:rFonts w:ascii="仿宋_GB2312" w:eastAsia="仿宋_GB2312" w:hAnsi="宋体" w:cs="宋体"/>
          <w:color w:val="000000"/>
          <w:kern w:val="0"/>
          <w:sz w:val="27"/>
          <w:szCs w:val="27"/>
        </w:rPr>
        <w:t xml:space="preserve"> </w:t>
      </w:r>
      <w:r w:rsidRPr="00AF4C15">
        <w:rPr>
          <w:rFonts w:ascii="仿宋_GB2312" w:eastAsia="仿宋_GB2312" w:hAnsi="宋体" w:cs="宋体" w:hint="eastAsia"/>
          <w:color w:val="000000"/>
          <w:kern w:val="0"/>
          <w:sz w:val="27"/>
          <w:szCs w:val="27"/>
        </w:rPr>
        <w:t>caishuidasai4@163.com</w:t>
      </w:r>
    </w:p>
    <w:p w:rsidR="003A7903" w:rsidRDefault="003A7903" w:rsidP="004365B3">
      <w:pPr>
        <w:widowControl/>
        <w:shd w:val="clear" w:color="auto" w:fill="FFFFFF"/>
        <w:spacing w:line="360" w:lineRule="auto"/>
        <w:ind w:rightChars="50" w:right="105" w:firstLineChars="150" w:firstLine="405"/>
        <w:jc w:val="left"/>
        <w:rPr>
          <w:rFonts w:ascii="仿宋_GB2312" w:eastAsia="仿宋_GB2312" w:hAnsi="宋体" w:cs="宋体"/>
          <w:color w:val="000000"/>
          <w:kern w:val="0"/>
          <w:sz w:val="27"/>
          <w:szCs w:val="27"/>
        </w:rPr>
      </w:pPr>
      <w:r w:rsidRPr="003A7903">
        <w:rPr>
          <w:rFonts w:ascii="仿宋_GB2312" w:eastAsia="仿宋_GB2312" w:hAnsi="宋体" w:cs="宋体" w:hint="eastAsia"/>
          <w:color w:val="000000"/>
          <w:kern w:val="0"/>
          <w:sz w:val="27"/>
          <w:szCs w:val="27"/>
          <w:shd w:val="clear" w:color="auto" w:fill="FFFFFF"/>
        </w:rPr>
        <w:t>报名方式：电子邮件报名</w:t>
      </w:r>
      <w:r w:rsidRPr="003A7903">
        <w:rPr>
          <w:rFonts w:ascii="仿宋_GB2312" w:eastAsia="仿宋_GB2312" w:hAnsi="宋体" w:cs="宋体" w:hint="eastAsia"/>
          <w:color w:val="000000"/>
          <w:kern w:val="0"/>
          <w:sz w:val="27"/>
          <w:szCs w:val="27"/>
        </w:rPr>
        <w:t>（参赛报名表见附件</w:t>
      </w:r>
      <w:r w:rsidR="00A3195F">
        <w:rPr>
          <w:rFonts w:ascii="仿宋_GB2312" w:eastAsia="仿宋_GB2312" w:hAnsi="宋体" w:cs="宋体" w:hint="eastAsia"/>
          <w:color w:val="000000"/>
          <w:kern w:val="0"/>
          <w:sz w:val="27"/>
          <w:szCs w:val="27"/>
        </w:rPr>
        <w:t>1</w:t>
      </w:r>
      <w:r w:rsidR="00B90414">
        <w:rPr>
          <w:rFonts w:ascii="仿宋_GB2312" w:eastAsia="仿宋_GB2312" w:hAnsi="宋体" w:cs="宋体" w:hint="eastAsia"/>
          <w:color w:val="000000"/>
          <w:kern w:val="0"/>
          <w:sz w:val="27"/>
          <w:szCs w:val="27"/>
        </w:rPr>
        <w:t>），截止日期2018年4月30日</w:t>
      </w:r>
      <w:r w:rsidRPr="003A7903">
        <w:rPr>
          <w:rFonts w:ascii="仿宋_GB2312" w:eastAsia="仿宋_GB2312" w:hAnsi="宋体" w:cs="宋体" w:hint="eastAsia"/>
          <w:color w:val="000000"/>
          <w:kern w:val="0"/>
          <w:sz w:val="27"/>
          <w:szCs w:val="27"/>
        </w:rPr>
        <w:t>。</w:t>
      </w:r>
    </w:p>
    <w:p w:rsidR="00B90414" w:rsidRPr="003A7903" w:rsidRDefault="00B90414" w:rsidP="00B90414">
      <w:pPr>
        <w:widowControl/>
        <w:shd w:val="clear" w:color="auto" w:fill="FFFFFF"/>
        <w:spacing w:line="360" w:lineRule="auto"/>
        <w:ind w:rightChars="50" w:right="105" w:firstLineChars="200" w:firstLine="480"/>
        <w:jc w:val="left"/>
        <w:rPr>
          <w:rFonts w:ascii="宋体" w:eastAsia="宋体" w:hAnsi="宋体" w:cs="宋体"/>
          <w:kern w:val="0"/>
          <w:sz w:val="24"/>
          <w:szCs w:val="24"/>
        </w:rPr>
      </w:pPr>
    </w:p>
    <w:p w:rsidR="003A7903" w:rsidRPr="003A7903" w:rsidRDefault="003A7903" w:rsidP="00B90414">
      <w:pPr>
        <w:widowControl/>
        <w:shd w:val="clear" w:color="auto" w:fill="FFFFFF"/>
        <w:spacing w:line="360" w:lineRule="auto"/>
        <w:ind w:rightChars="50" w:right="105" w:firstLineChars="200" w:firstLine="540"/>
        <w:jc w:val="left"/>
        <w:rPr>
          <w:rFonts w:ascii="宋体" w:eastAsia="宋体" w:hAnsi="宋体" w:cs="宋体"/>
          <w:kern w:val="0"/>
          <w:sz w:val="24"/>
          <w:szCs w:val="24"/>
        </w:rPr>
      </w:pPr>
      <w:r w:rsidRPr="003A7903">
        <w:rPr>
          <w:rFonts w:ascii="黑体" w:eastAsia="黑体" w:hAnsi="黑体" w:cs="宋体" w:hint="eastAsia"/>
          <w:color w:val="000000"/>
          <w:kern w:val="0"/>
          <w:sz w:val="27"/>
          <w:szCs w:val="27"/>
          <w:shd w:val="clear" w:color="auto" w:fill="FFFFFF"/>
        </w:rPr>
        <w:t>五、赛程安排</w:t>
      </w:r>
    </w:p>
    <w:p w:rsidR="003A7903" w:rsidRPr="00AF4C15" w:rsidRDefault="003A7903" w:rsidP="003070BA">
      <w:pPr>
        <w:widowControl/>
        <w:shd w:val="clear" w:color="auto" w:fill="FFFFFF"/>
        <w:spacing w:line="360" w:lineRule="auto"/>
        <w:ind w:rightChars="50" w:right="105" w:firstLineChars="200" w:firstLine="540"/>
        <w:jc w:val="left"/>
        <w:rPr>
          <w:rFonts w:ascii="宋体" w:eastAsia="宋体" w:hAnsi="宋体" w:cs="宋体"/>
          <w:b/>
          <w:kern w:val="0"/>
          <w:sz w:val="24"/>
          <w:szCs w:val="24"/>
        </w:rPr>
      </w:pPr>
      <w:r w:rsidRPr="00AF4C15">
        <w:rPr>
          <w:rFonts w:ascii="仿宋_GB2312" w:eastAsia="仿宋_GB2312" w:hAnsi="宋体" w:cs="宋体" w:hint="eastAsia"/>
          <w:b/>
          <w:color w:val="000000"/>
          <w:kern w:val="0"/>
          <w:sz w:val="27"/>
          <w:szCs w:val="27"/>
        </w:rPr>
        <w:lastRenderedPageBreak/>
        <w:t>1.</w:t>
      </w:r>
      <w:r w:rsidR="009172D5" w:rsidRPr="00AF4C15">
        <w:rPr>
          <w:rFonts w:ascii="仿宋_GB2312" w:eastAsia="仿宋_GB2312" w:hAnsi="宋体" w:cs="宋体" w:hint="eastAsia"/>
          <w:b/>
          <w:color w:val="000000"/>
          <w:kern w:val="0"/>
          <w:sz w:val="27"/>
          <w:szCs w:val="27"/>
        </w:rPr>
        <w:t>团队组成</w:t>
      </w:r>
    </w:p>
    <w:p w:rsidR="003A7903" w:rsidRDefault="003A7903" w:rsidP="00B90414">
      <w:pPr>
        <w:widowControl/>
        <w:shd w:val="clear" w:color="auto" w:fill="FFFFFF"/>
        <w:spacing w:line="360" w:lineRule="auto"/>
        <w:ind w:rightChars="50" w:right="105" w:firstLineChars="200" w:firstLine="540"/>
        <w:jc w:val="left"/>
        <w:rPr>
          <w:rFonts w:ascii="仿宋_GB2312" w:eastAsia="仿宋_GB2312" w:hAnsi="宋体" w:cs="宋体"/>
          <w:color w:val="000000"/>
          <w:kern w:val="0"/>
          <w:sz w:val="27"/>
          <w:szCs w:val="27"/>
        </w:rPr>
      </w:pPr>
      <w:r w:rsidRPr="003A7903">
        <w:rPr>
          <w:rFonts w:ascii="仿宋_GB2312" w:eastAsia="仿宋_GB2312" w:hAnsi="宋体" w:cs="宋体" w:hint="eastAsia"/>
          <w:color w:val="000000"/>
          <w:kern w:val="0"/>
          <w:sz w:val="27"/>
          <w:szCs w:val="27"/>
        </w:rPr>
        <w:t>各高校组建本校的参赛代表队，以团队形式参加初赛。</w:t>
      </w:r>
      <w:r w:rsidR="00B976DF">
        <w:rPr>
          <w:rFonts w:ascii="仿宋_GB2312" w:eastAsia="仿宋_GB2312" w:hAnsi="宋体" w:cs="宋体" w:hint="eastAsia"/>
          <w:color w:val="000000"/>
          <w:kern w:val="0"/>
          <w:sz w:val="27"/>
          <w:szCs w:val="27"/>
        </w:rPr>
        <w:t>本科组</w:t>
      </w:r>
      <w:proofErr w:type="gramStart"/>
      <w:r w:rsidR="00B976DF">
        <w:rPr>
          <w:rFonts w:ascii="仿宋_GB2312" w:eastAsia="仿宋_GB2312" w:hAnsi="宋体" w:cs="宋体" w:hint="eastAsia"/>
          <w:color w:val="000000"/>
          <w:kern w:val="0"/>
          <w:sz w:val="27"/>
          <w:szCs w:val="27"/>
        </w:rPr>
        <w:t>案例赛</w:t>
      </w:r>
      <w:proofErr w:type="gramEnd"/>
      <w:r w:rsidR="00B976DF">
        <w:rPr>
          <w:rFonts w:ascii="仿宋_GB2312" w:eastAsia="仿宋_GB2312" w:hAnsi="宋体" w:cs="宋体" w:hint="eastAsia"/>
          <w:color w:val="000000"/>
          <w:kern w:val="0"/>
          <w:sz w:val="27"/>
          <w:szCs w:val="27"/>
        </w:rPr>
        <w:t>和高职组</w:t>
      </w:r>
      <w:proofErr w:type="gramStart"/>
      <w:r w:rsidR="00B976DF">
        <w:rPr>
          <w:rFonts w:ascii="仿宋_GB2312" w:eastAsia="仿宋_GB2312" w:hAnsi="宋体" w:cs="宋体" w:hint="eastAsia"/>
          <w:color w:val="000000"/>
          <w:kern w:val="0"/>
          <w:sz w:val="27"/>
          <w:szCs w:val="27"/>
        </w:rPr>
        <w:t>案例赛</w:t>
      </w:r>
      <w:proofErr w:type="gramEnd"/>
      <w:r w:rsidR="00B976DF">
        <w:rPr>
          <w:rFonts w:ascii="仿宋_GB2312" w:eastAsia="仿宋_GB2312" w:hAnsi="宋体" w:cs="宋体" w:hint="eastAsia"/>
          <w:color w:val="000000"/>
          <w:kern w:val="0"/>
          <w:sz w:val="27"/>
          <w:szCs w:val="27"/>
        </w:rPr>
        <w:t>由3名选手组成；</w:t>
      </w:r>
      <w:r w:rsidRPr="003A7903">
        <w:rPr>
          <w:rFonts w:ascii="仿宋_GB2312" w:eastAsia="仿宋_GB2312" w:hAnsi="宋体" w:cs="宋体" w:hint="eastAsia"/>
          <w:color w:val="000000"/>
          <w:kern w:val="0"/>
          <w:sz w:val="27"/>
          <w:szCs w:val="27"/>
        </w:rPr>
        <w:t>本科组</w:t>
      </w:r>
      <w:proofErr w:type="gramStart"/>
      <w:r w:rsidR="00B976DF">
        <w:rPr>
          <w:rFonts w:ascii="仿宋_GB2312" w:eastAsia="仿宋_GB2312" w:hAnsi="宋体" w:cs="宋体" w:hint="eastAsia"/>
          <w:color w:val="000000"/>
          <w:kern w:val="0"/>
          <w:sz w:val="27"/>
          <w:szCs w:val="27"/>
        </w:rPr>
        <w:t>技能赛</w:t>
      </w:r>
      <w:proofErr w:type="gramEnd"/>
      <w:r w:rsidRPr="003A7903">
        <w:rPr>
          <w:rFonts w:ascii="仿宋_GB2312" w:eastAsia="仿宋_GB2312" w:hAnsi="宋体" w:cs="宋体" w:hint="eastAsia"/>
          <w:color w:val="000000"/>
          <w:kern w:val="0"/>
          <w:sz w:val="27"/>
          <w:szCs w:val="27"/>
        </w:rPr>
        <w:t>每支参赛队伍由</w:t>
      </w:r>
      <w:r w:rsidR="005A301F" w:rsidRPr="00AE3F57">
        <w:rPr>
          <w:rFonts w:ascii="仿宋_GB2312" w:eastAsia="仿宋_GB2312" w:hAnsi="宋体" w:cs="宋体" w:hint="eastAsia"/>
          <w:color w:val="000000"/>
          <w:kern w:val="0"/>
          <w:sz w:val="27"/>
          <w:szCs w:val="27"/>
        </w:rPr>
        <w:t>6</w:t>
      </w:r>
      <w:r w:rsidRPr="00AE3F57">
        <w:rPr>
          <w:rFonts w:ascii="仿宋_GB2312" w:eastAsia="仿宋_GB2312" w:hAnsi="宋体" w:cs="宋体" w:hint="eastAsia"/>
          <w:color w:val="000000"/>
          <w:kern w:val="0"/>
          <w:sz w:val="27"/>
          <w:szCs w:val="27"/>
        </w:rPr>
        <w:t>名</w:t>
      </w:r>
      <w:r w:rsidRPr="003A7903">
        <w:rPr>
          <w:rFonts w:ascii="仿宋_GB2312" w:eastAsia="仿宋_GB2312" w:hAnsi="宋体" w:cs="宋体" w:hint="eastAsia"/>
          <w:color w:val="000000"/>
          <w:kern w:val="0"/>
          <w:sz w:val="27"/>
          <w:szCs w:val="27"/>
        </w:rPr>
        <w:t>选手组成，高职组</w:t>
      </w:r>
      <w:proofErr w:type="gramStart"/>
      <w:r w:rsidR="007F52C6">
        <w:rPr>
          <w:rFonts w:ascii="仿宋_GB2312" w:eastAsia="仿宋_GB2312" w:hAnsi="宋体" w:cs="宋体" w:hint="eastAsia"/>
          <w:color w:val="000000"/>
          <w:kern w:val="0"/>
          <w:sz w:val="27"/>
          <w:szCs w:val="27"/>
        </w:rPr>
        <w:t>技能赛</w:t>
      </w:r>
      <w:proofErr w:type="gramEnd"/>
      <w:r w:rsidRPr="003A7903">
        <w:rPr>
          <w:rFonts w:ascii="仿宋_GB2312" w:eastAsia="仿宋_GB2312" w:hAnsi="宋体" w:cs="宋体" w:hint="eastAsia"/>
          <w:color w:val="000000"/>
          <w:kern w:val="0"/>
          <w:sz w:val="27"/>
          <w:szCs w:val="27"/>
        </w:rPr>
        <w:t>每支参赛队伍由</w:t>
      </w:r>
      <w:r w:rsidRPr="00AE3F57">
        <w:rPr>
          <w:rFonts w:ascii="仿宋_GB2312" w:eastAsia="仿宋_GB2312" w:hAnsi="宋体" w:cs="宋体" w:hint="eastAsia"/>
          <w:color w:val="000000"/>
          <w:kern w:val="0"/>
          <w:sz w:val="27"/>
          <w:szCs w:val="27"/>
        </w:rPr>
        <w:t>3名</w:t>
      </w:r>
      <w:r w:rsidRPr="003A7903">
        <w:rPr>
          <w:rFonts w:ascii="仿宋_GB2312" w:eastAsia="仿宋_GB2312" w:hAnsi="宋体" w:cs="宋体" w:hint="eastAsia"/>
          <w:color w:val="000000"/>
          <w:kern w:val="0"/>
          <w:sz w:val="27"/>
          <w:szCs w:val="27"/>
        </w:rPr>
        <w:t>选手组成。</w:t>
      </w:r>
    </w:p>
    <w:p w:rsidR="003A7903" w:rsidRDefault="003A7903" w:rsidP="00B90414">
      <w:pPr>
        <w:widowControl/>
        <w:shd w:val="clear" w:color="auto" w:fill="FFFFFF"/>
        <w:spacing w:line="360" w:lineRule="auto"/>
        <w:ind w:rightChars="50" w:right="105" w:firstLineChars="200" w:firstLine="540"/>
        <w:jc w:val="left"/>
        <w:rPr>
          <w:rFonts w:ascii="仿宋_GB2312" w:eastAsia="仿宋_GB2312" w:hAnsi="宋体" w:cs="宋体"/>
          <w:color w:val="000000"/>
          <w:kern w:val="0"/>
          <w:sz w:val="27"/>
          <w:szCs w:val="27"/>
        </w:rPr>
      </w:pPr>
      <w:r w:rsidRPr="003A7903">
        <w:rPr>
          <w:rFonts w:ascii="仿宋_GB2312" w:eastAsia="仿宋_GB2312" w:hAnsi="宋体" w:cs="宋体" w:hint="eastAsia"/>
          <w:color w:val="000000"/>
          <w:kern w:val="0"/>
          <w:sz w:val="27"/>
          <w:szCs w:val="27"/>
        </w:rPr>
        <w:t>具体比赛流程将在大赛官网上及时公布。</w:t>
      </w:r>
    </w:p>
    <w:p w:rsidR="003A7903" w:rsidRPr="00AF4C15" w:rsidRDefault="003A7903" w:rsidP="003070BA">
      <w:pPr>
        <w:widowControl/>
        <w:shd w:val="clear" w:color="auto" w:fill="FFFFFF"/>
        <w:spacing w:line="360" w:lineRule="auto"/>
        <w:ind w:rightChars="50" w:right="105" w:firstLineChars="200" w:firstLine="540"/>
        <w:jc w:val="left"/>
        <w:rPr>
          <w:rFonts w:ascii="仿宋_GB2312" w:eastAsia="仿宋_GB2312" w:hAnsi="宋体" w:cs="宋体"/>
          <w:b/>
          <w:color w:val="000000"/>
          <w:kern w:val="0"/>
          <w:sz w:val="27"/>
          <w:szCs w:val="27"/>
        </w:rPr>
      </w:pPr>
      <w:r w:rsidRPr="00AF4C15">
        <w:rPr>
          <w:rFonts w:ascii="仿宋_GB2312" w:eastAsia="仿宋_GB2312" w:hAnsi="宋体" w:cs="宋体" w:hint="eastAsia"/>
          <w:b/>
          <w:color w:val="000000"/>
          <w:kern w:val="0"/>
          <w:sz w:val="27"/>
          <w:szCs w:val="27"/>
        </w:rPr>
        <w:t>2.</w:t>
      </w:r>
      <w:r w:rsidR="009172D5" w:rsidRPr="00AF4C15">
        <w:rPr>
          <w:rFonts w:ascii="仿宋_GB2312" w:eastAsia="仿宋_GB2312" w:hAnsi="宋体" w:cs="宋体" w:hint="eastAsia"/>
          <w:b/>
          <w:color w:val="000000"/>
          <w:kern w:val="0"/>
          <w:sz w:val="27"/>
          <w:szCs w:val="27"/>
        </w:rPr>
        <w:t>比赛</w:t>
      </w:r>
      <w:r w:rsidRPr="00AF4C15">
        <w:rPr>
          <w:rFonts w:ascii="仿宋_GB2312" w:eastAsia="仿宋_GB2312" w:hAnsi="宋体" w:cs="宋体" w:hint="eastAsia"/>
          <w:b/>
          <w:color w:val="000000"/>
          <w:kern w:val="0"/>
          <w:sz w:val="27"/>
          <w:szCs w:val="27"/>
        </w:rPr>
        <w:t>阶段</w:t>
      </w:r>
      <w:r w:rsidRPr="00AF4C15">
        <w:rPr>
          <w:rFonts w:ascii="仿宋_GB2312" w:eastAsia="仿宋_GB2312" w:hAnsi="宋体" w:cs="宋体" w:hint="eastAsia"/>
          <w:b/>
          <w:color w:val="000000"/>
          <w:kern w:val="0"/>
          <w:sz w:val="27"/>
          <w:szCs w:val="27"/>
        </w:rPr>
        <w:t> </w:t>
      </w:r>
    </w:p>
    <w:p w:rsidR="00B976DF" w:rsidRPr="00AF4C15" w:rsidRDefault="00B976DF" w:rsidP="00AF4C15">
      <w:pPr>
        <w:widowControl/>
        <w:shd w:val="clear" w:color="auto" w:fill="FFFFFF"/>
        <w:spacing w:line="360" w:lineRule="auto"/>
        <w:ind w:rightChars="50" w:right="105" w:firstLineChars="200" w:firstLine="540"/>
        <w:jc w:val="left"/>
        <w:rPr>
          <w:rFonts w:ascii="仿宋_GB2312" w:eastAsia="仿宋_GB2312" w:hAnsi="宋体" w:cs="宋体"/>
          <w:color w:val="000000"/>
          <w:kern w:val="0"/>
          <w:sz w:val="27"/>
          <w:szCs w:val="27"/>
        </w:rPr>
      </w:pPr>
      <w:r w:rsidRPr="00AF4C15">
        <w:rPr>
          <w:rFonts w:ascii="仿宋_GB2312" w:eastAsia="仿宋_GB2312" w:hAnsi="宋体" w:cs="宋体" w:hint="eastAsia"/>
          <w:color w:val="000000"/>
          <w:kern w:val="0"/>
          <w:sz w:val="27"/>
          <w:szCs w:val="27"/>
        </w:rPr>
        <w:t>本科组案例大赛：</w:t>
      </w:r>
      <w:r w:rsidR="00AE3F57" w:rsidRPr="00AF4C15">
        <w:rPr>
          <w:rFonts w:ascii="仿宋_GB2312" w:eastAsia="仿宋_GB2312" w:hAnsi="宋体" w:cs="宋体" w:hint="eastAsia"/>
          <w:color w:val="000000"/>
          <w:kern w:val="0"/>
          <w:sz w:val="27"/>
          <w:szCs w:val="27"/>
        </w:rPr>
        <w:t>2018年5月27日（星期日）</w:t>
      </w:r>
    </w:p>
    <w:p w:rsidR="00B976DF" w:rsidRPr="00AF4C15" w:rsidRDefault="00B976DF" w:rsidP="00AF4C15">
      <w:pPr>
        <w:widowControl/>
        <w:shd w:val="clear" w:color="auto" w:fill="FFFFFF"/>
        <w:spacing w:line="360" w:lineRule="auto"/>
        <w:ind w:rightChars="50" w:right="105" w:firstLineChars="200" w:firstLine="540"/>
        <w:jc w:val="left"/>
        <w:rPr>
          <w:rFonts w:ascii="仿宋_GB2312" w:eastAsia="仿宋_GB2312" w:hAnsi="宋体" w:cs="宋体"/>
          <w:color w:val="000000"/>
          <w:kern w:val="0"/>
          <w:sz w:val="27"/>
          <w:szCs w:val="27"/>
        </w:rPr>
      </w:pPr>
      <w:r w:rsidRPr="00AF4C15">
        <w:rPr>
          <w:rFonts w:ascii="仿宋_GB2312" w:eastAsia="仿宋_GB2312" w:hAnsi="宋体" w:cs="宋体" w:hint="eastAsia"/>
          <w:color w:val="000000"/>
          <w:kern w:val="0"/>
          <w:sz w:val="27"/>
          <w:szCs w:val="27"/>
        </w:rPr>
        <w:t>本科组技能大赛：</w:t>
      </w:r>
      <w:r w:rsidR="009172D5" w:rsidRPr="00AF4C15">
        <w:rPr>
          <w:rFonts w:ascii="仿宋_GB2312" w:eastAsia="仿宋_GB2312" w:hAnsi="宋体" w:cs="宋体" w:hint="eastAsia"/>
          <w:color w:val="000000"/>
          <w:kern w:val="0"/>
          <w:sz w:val="27"/>
          <w:szCs w:val="27"/>
        </w:rPr>
        <w:t>2018年10月21日（星期日）</w:t>
      </w:r>
    </w:p>
    <w:p w:rsidR="00B976DF" w:rsidRPr="00AF4C15" w:rsidRDefault="00B976DF" w:rsidP="00AF4C15">
      <w:pPr>
        <w:widowControl/>
        <w:shd w:val="clear" w:color="auto" w:fill="FFFFFF"/>
        <w:spacing w:line="360" w:lineRule="auto"/>
        <w:ind w:rightChars="50" w:right="105" w:firstLineChars="200" w:firstLine="540"/>
        <w:jc w:val="left"/>
        <w:rPr>
          <w:rFonts w:ascii="仿宋_GB2312" w:eastAsia="仿宋_GB2312" w:hAnsi="宋体" w:cs="宋体"/>
          <w:color w:val="000000"/>
          <w:kern w:val="0"/>
          <w:sz w:val="27"/>
          <w:szCs w:val="27"/>
        </w:rPr>
      </w:pPr>
      <w:r w:rsidRPr="00AF4C15">
        <w:rPr>
          <w:rFonts w:ascii="仿宋_GB2312" w:eastAsia="仿宋_GB2312" w:hAnsi="宋体" w:cs="宋体" w:hint="eastAsia"/>
          <w:color w:val="000000"/>
          <w:kern w:val="0"/>
          <w:sz w:val="27"/>
          <w:szCs w:val="27"/>
        </w:rPr>
        <w:t>高职组案例大赛：</w:t>
      </w:r>
      <w:r w:rsidR="009172D5" w:rsidRPr="00AF4C15">
        <w:rPr>
          <w:rFonts w:ascii="仿宋_GB2312" w:eastAsia="仿宋_GB2312" w:hAnsi="宋体" w:cs="宋体" w:hint="eastAsia"/>
          <w:color w:val="000000"/>
          <w:kern w:val="0"/>
          <w:sz w:val="27"/>
          <w:szCs w:val="27"/>
        </w:rPr>
        <w:t>2018年6月3日（星期日）</w:t>
      </w:r>
    </w:p>
    <w:p w:rsidR="00B976DF" w:rsidRPr="00AF4C15" w:rsidRDefault="00B976DF" w:rsidP="00AF4C15">
      <w:pPr>
        <w:widowControl/>
        <w:shd w:val="clear" w:color="auto" w:fill="FFFFFF"/>
        <w:spacing w:line="360" w:lineRule="auto"/>
        <w:ind w:rightChars="50" w:right="105" w:firstLineChars="200" w:firstLine="540"/>
        <w:jc w:val="left"/>
        <w:rPr>
          <w:rFonts w:ascii="宋体" w:eastAsia="宋体" w:hAnsi="宋体" w:cs="宋体"/>
          <w:kern w:val="0"/>
          <w:sz w:val="24"/>
          <w:szCs w:val="24"/>
        </w:rPr>
      </w:pPr>
      <w:r w:rsidRPr="00AF4C15">
        <w:rPr>
          <w:rFonts w:ascii="仿宋_GB2312" w:eastAsia="仿宋_GB2312" w:hAnsi="宋体" w:cs="宋体" w:hint="eastAsia"/>
          <w:color w:val="000000"/>
          <w:kern w:val="0"/>
          <w:sz w:val="27"/>
          <w:szCs w:val="27"/>
        </w:rPr>
        <w:t>高职组技能大赛：</w:t>
      </w:r>
      <w:r w:rsidR="009172D5" w:rsidRPr="00AF4C15">
        <w:rPr>
          <w:rFonts w:ascii="仿宋_GB2312" w:eastAsia="仿宋_GB2312" w:hAnsi="宋体" w:cs="宋体" w:hint="eastAsia"/>
          <w:color w:val="000000"/>
          <w:kern w:val="0"/>
          <w:sz w:val="27"/>
          <w:szCs w:val="27"/>
        </w:rPr>
        <w:t>2018年10月27日（星期六）</w:t>
      </w:r>
    </w:p>
    <w:p w:rsidR="00B976DF" w:rsidRPr="009172D5" w:rsidRDefault="00B976DF" w:rsidP="00B976DF">
      <w:pPr>
        <w:widowControl/>
        <w:shd w:val="clear" w:color="auto" w:fill="FFFFFF"/>
        <w:spacing w:line="360" w:lineRule="auto"/>
        <w:ind w:rightChars="50" w:right="105" w:firstLineChars="200" w:firstLine="482"/>
        <w:jc w:val="left"/>
        <w:rPr>
          <w:rFonts w:ascii="宋体" w:eastAsia="宋体" w:hAnsi="宋体" w:cs="宋体"/>
          <w:b/>
          <w:kern w:val="0"/>
          <w:sz w:val="24"/>
          <w:szCs w:val="24"/>
        </w:rPr>
      </w:pPr>
    </w:p>
    <w:p w:rsidR="00B976DF" w:rsidRPr="00AF4C15" w:rsidRDefault="009172D5" w:rsidP="003070BA">
      <w:pPr>
        <w:widowControl/>
        <w:shd w:val="clear" w:color="auto" w:fill="FFFFFF"/>
        <w:spacing w:line="360" w:lineRule="auto"/>
        <w:ind w:rightChars="50" w:right="105" w:firstLineChars="200" w:firstLine="540"/>
        <w:jc w:val="left"/>
        <w:rPr>
          <w:rFonts w:ascii="仿宋_GB2312" w:eastAsia="仿宋_GB2312" w:hAnsi="宋体" w:cs="宋体"/>
          <w:b/>
          <w:color w:val="000000" w:themeColor="text1"/>
          <w:kern w:val="0"/>
          <w:sz w:val="27"/>
          <w:szCs w:val="27"/>
        </w:rPr>
      </w:pPr>
      <w:r w:rsidRPr="00AF4C15">
        <w:rPr>
          <w:rFonts w:ascii="仿宋_GB2312" w:eastAsia="仿宋_GB2312" w:hAnsi="宋体" w:cs="宋体" w:hint="eastAsia"/>
          <w:b/>
          <w:color w:val="000000" w:themeColor="text1"/>
          <w:kern w:val="0"/>
          <w:sz w:val="27"/>
          <w:szCs w:val="27"/>
        </w:rPr>
        <w:t>比赛</w:t>
      </w:r>
      <w:r w:rsidR="003A7903" w:rsidRPr="00AF4C15">
        <w:rPr>
          <w:rFonts w:ascii="仿宋_GB2312" w:eastAsia="仿宋_GB2312" w:hAnsi="宋体" w:cs="宋体" w:hint="eastAsia"/>
          <w:b/>
          <w:color w:val="000000" w:themeColor="text1"/>
          <w:kern w:val="0"/>
          <w:sz w:val="27"/>
          <w:szCs w:val="27"/>
        </w:rPr>
        <w:t>地点</w:t>
      </w:r>
      <w:r w:rsidR="00AE3F57" w:rsidRPr="00AF4C15">
        <w:rPr>
          <w:rFonts w:ascii="仿宋_GB2312" w:eastAsia="仿宋_GB2312" w:hAnsi="宋体" w:cs="宋体" w:hint="eastAsia"/>
          <w:b/>
          <w:color w:val="000000" w:themeColor="text1"/>
          <w:kern w:val="0"/>
          <w:sz w:val="27"/>
          <w:szCs w:val="27"/>
        </w:rPr>
        <w:t>（具体地点见赛前大赛手册）</w:t>
      </w:r>
      <w:r w:rsidR="00B976DF" w:rsidRPr="00AF4C15">
        <w:rPr>
          <w:rFonts w:ascii="仿宋_GB2312" w:eastAsia="仿宋_GB2312" w:hAnsi="宋体" w:cs="宋体" w:hint="eastAsia"/>
          <w:b/>
          <w:color w:val="000000" w:themeColor="text1"/>
          <w:kern w:val="0"/>
          <w:sz w:val="27"/>
          <w:szCs w:val="27"/>
        </w:rPr>
        <w:t>：</w:t>
      </w:r>
    </w:p>
    <w:p w:rsidR="00B976DF" w:rsidRPr="00AF4C15" w:rsidRDefault="00B976DF" w:rsidP="00AF4C15">
      <w:pPr>
        <w:widowControl/>
        <w:shd w:val="clear" w:color="auto" w:fill="FFFFFF"/>
        <w:spacing w:line="360" w:lineRule="auto"/>
        <w:ind w:rightChars="50" w:right="105" w:firstLineChars="200" w:firstLine="540"/>
        <w:jc w:val="left"/>
        <w:rPr>
          <w:rFonts w:ascii="仿宋_GB2312" w:eastAsia="仿宋_GB2312" w:hAnsi="宋体" w:cs="宋体"/>
          <w:color w:val="000000"/>
          <w:kern w:val="0"/>
          <w:sz w:val="27"/>
          <w:szCs w:val="27"/>
        </w:rPr>
      </w:pPr>
      <w:r w:rsidRPr="00AF4C15">
        <w:rPr>
          <w:rFonts w:ascii="仿宋_GB2312" w:eastAsia="仿宋_GB2312" w:hAnsi="宋体" w:cs="宋体" w:hint="eastAsia"/>
          <w:color w:val="000000"/>
          <w:kern w:val="0"/>
          <w:sz w:val="27"/>
          <w:szCs w:val="27"/>
        </w:rPr>
        <w:t>本科组案例大赛：安徽财经大学</w:t>
      </w:r>
    </w:p>
    <w:p w:rsidR="00B976DF" w:rsidRPr="00AF4C15" w:rsidRDefault="00B976DF" w:rsidP="00AF4C15">
      <w:pPr>
        <w:widowControl/>
        <w:shd w:val="clear" w:color="auto" w:fill="FFFFFF"/>
        <w:spacing w:line="360" w:lineRule="auto"/>
        <w:ind w:rightChars="50" w:right="105" w:firstLineChars="200" w:firstLine="540"/>
        <w:jc w:val="left"/>
        <w:rPr>
          <w:rFonts w:ascii="仿宋_GB2312" w:eastAsia="仿宋_GB2312" w:hAnsi="宋体" w:cs="宋体"/>
          <w:color w:val="000000"/>
          <w:kern w:val="0"/>
          <w:sz w:val="27"/>
          <w:szCs w:val="27"/>
        </w:rPr>
      </w:pPr>
      <w:r w:rsidRPr="00AF4C15">
        <w:rPr>
          <w:rFonts w:ascii="仿宋_GB2312" w:eastAsia="仿宋_GB2312" w:hAnsi="宋体" w:cs="宋体" w:hint="eastAsia"/>
          <w:color w:val="000000"/>
          <w:kern w:val="0"/>
          <w:sz w:val="27"/>
          <w:szCs w:val="27"/>
        </w:rPr>
        <w:t>本科组技能大赛：合肥学院</w:t>
      </w:r>
    </w:p>
    <w:p w:rsidR="00B976DF" w:rsidRPr="00AF4C15" w:rsidRDefault="00B976DF" w:rsidP="00AF4C15">
      <w:pPr>
        <w:widowControl/>
        <w:shd w:val="clear" w:color="auto" w:fill="FFFFFF"/>
        <w:spacing w:line="360" w:lineRule="auto"/>
        <w:ind w:rightChars="50" w:right="105" w:firstLineChars="200" w:firstLine="540"/>
        <w:jc w:val="left"/>
        <w:rPr>
          <w:rFonts w:ascii="仿宋_GB2312" w:eastAsia="仿宋_GB2312" w:hAnsi="宋体" w:cs="宋体"/>
          <w:color w:val="000000"/>
          <w:kern w:val="0"/>
          <w:sz w:val="27"/>
          <w:szCs w:val="27"/>
        </w:rPr>
      </w:pPr>
      <w:r w:rsidRPr="00AF4C15">
        <w:rPr>
          <w:rFonts w:ascii="仿宋_GB2312" w:eastAsia="仿宋_GB2312" w:hAnsi="宋体" w:cs="宋体" w:hint="eastAsia"/>
          <w:color w:val="000000"/>
          <w:kern w:val="0"/>
          <w:sz w:val="27"/>
          <w:szCs w:val="27"/>
        </w:rPr>
        <w:t>高职组案例大赛：安徽警官职业学院</w:t>
      </w:r>
    </w:p>
    <w:p w:rsidR="00B976DF" w:rsidRPr="00AF4C15" w:rsidRDefault="00B976DF" w:rsidP="00AF4C15">
      <w:pPr>
        <w:widowControl/>
        <w:shd w:val="clear" w:color="auto" w:fill="FFFFFF"/>
        <w:spacing w:line="360" w:lineRule="auto"/>
        <w:ind w:rightChars="50" w:right="105" w:firstLineChars="200" w:firstLine="540"/>
        <w:jc w:val="left"/>
        <w:rPr>
          <w:rFonts w:ascii="宋体" w:eastAsia="宋体" w:hAnsi="宋体" w:cs="宋体"/>
          <w:kern w:val="0"/>
          <w:sz w:val="24"/>
          <w:szCs w:val="24"/>
        </w:rPr>
      </w:pPr>
      <w:r w:rsidRPr="00AF4C15">
        <w:rPr>
          <w:rFonts w:ascii="仿宋_GB2312" w:eastAsia="仿宋_GB2312" w:hAnsi="宋体" w:cs="宋体" w:hint="eastAsia"/>
          <w:color w:val="000000"/>
          <w:kern w:val="0"/>
          <w:sz w:val="27"/>
          <w:szCs w:val="27"/>
        </w:rPr>
        <w:t>高职组技能大赛：安徽城市管理职业学院</w:t>
      </w:r>
    </w:p>
    <w:p w:rsidR="003A7903" w:rsidRDefault="003A7903" w:rsidP="00B90414">
      <w:pPr>
        <w:widowControl/>
        <w:shd w:val="clear" w:color="auto" w:fill="FFFFFF"/>
        <w:spacing w:line="360" w:lineRule="auto"/>
        <w:ind w:rightChars="50" w:right="105" w:firstLineChars="200" w:firstLine="540"/>
        <w:jc w:val="left"/>
        <w:rPr>
          <w:rFonts w:ascii="仿宋_GB2312" w:eastAsia="仿宋_GB2312" w:hAnsi="宋体" w:cs="宋体"/>
          <w:color w:val="000000"/>
          <w:kern w:val="0"/>
          <w:sz w:val="27"/>
          <w:szCs w:val="27"/>
        </w:rPr>
      </w:pPr>
      <w:r w:rsidRPr="003A7903">
        <w:rPr>
          <w:rFonts w:ascii="仿宋_GB2312" w:eastAsia="仿宋_GB2312" w:hAnsi="宋体" w:cs="宋体" w:hint="eastAsia"/>
          <w:color w:val="000000"/>
          <w:kern w:val="0"/>
          <w:sz w:val="27"/>
          <w:szCs w:val="27"/>
        </w:rPr>
        <w:t>具体比赛内容及流程将在大赛官网上及时公布。</w:t>
      </w:r>
    </w:p>
    <w:p w:rsidR="00B976DF" w:rsidRPr="003A7903" w:rsidRDefault="00B976DF" w:rsidP="00B976DF">
      <w:pPr>
        <w:widowControl/>
        <w:shd w:val="clear" w:color="auto" w:fill="FFFFFF"/>
        <w:spacing w:line="360" w:lineRule="auto"/>
        <w:ind w:rightChars="50" w:right="105" w:firstLineChars="200" w:firstLine="480"/>
        <w:jc w:val="left"/>
        <w:rPr>
          <w:rFonts w:ascii="宋体" w:eastAsia="宋体" w:hAnsi="宋体" w:cs="宋体"/>
          <w:kern w:val="0"/>
          <w:sz w:val="24"/>
          <w:szCs w:val="24"/>
        </w:rPr>
      </w:pPr>
    </w:p>
    <w:p w:rsidR="003A7903" w:rsidRPr="003A7903" w:rsidRDefault="003A7903" w:rsidP="00B90414">
      <w:pPr>
        <w:widowControl/>
        <w:shd w:val="clear" w:color="auto" w:fill="FFFFFF"/>
        <w:adjustRightInd w:val="0"/>
        <w:snapToGrid w:val="0"/>
        <w:spacing w:line="360" w:lineRule="auto"/>
        <w:ind w:rightChars="50" w:right="105" w:firstLineChars="200" w:firstLine="540"/>
        <w:jc w:val="left"/>
        <w:rPr>
          <w:rFonts w:ascii="宋体" w:eastAsia="宋体" w:hAnsi="宋体" w:cs="宋体"/>
          <w:kern w:val="0"/>
          <w:sz w:val="24"/>
          <w:szCs w:val="24"/>
        </w:rPr>
      </w:pPr>
      <w:r w:rsidRPr="003A7903">
        <w:rPr>
          <w:rFonts w:ascii="黑体" w:eastAsia="黑体" w:hAnsi="黑体" w:cs="宋体" w:hint="eastAsia"/>
          <w:color w:val="000000"/>
          <w:kern w:val="0"/>
          <w:sz w:val="27"/>
          <w:szCs w:val="27"/>
        </w:rPr>
        <w:t>六、</w:t>
      </w:r>
      <w:r w:rsidR="00B976DF">
        <w:rPr>
          <w:rFonts w:ascii="黑体" w:eastAsia="黑体" w:hAnsi="黑体" w:cs="宋体" w:hint="eastAsia"/>
          <w:color w:val="000000"/>
          <w:kern w:val="0"/>
          <w:sz w:val="27"/>
          <w:szCs w:val="27"/>
        </w:rPr>
        <w:t>决赛</w:t>
      </w:r>
      <w:r w:rsidRPr="003A7903">
        <w:rPr>
          <w:rFonts w:ascii="黑体" w:eastAsia="黑体" w:hAnsi="黑体" w:cs="宋体" w:hint="eastAsia"/>
          <w:color w:val="000000"/>
          <w:kern w:val="0"/>
          <w:sz w:val="27"/>
          <w:szCs w:val="27"/>
        </w:rPr>
        <w:t>奖项设置</w:t>
      </w:r>
    </w:p>
    <w:p w:rsidR="003A7903" w:rsidRPr="009172D5" w:rsidRDefault="00B976DF" w:rsidP="00B90414">
      <w:pPr>
        <w:widowControl/>
        <w:shd w:val="clear" w:color="auto" w:fill="FFFFFF"/>
        <w:adjustRightInd w:val="0"/>
        <w:snapToGrid w:val="0"/>
        <w:spacing w:line="360" w:lineRule="auto"/>
        <w:ind w:rightChars="50" w:right="105" w:firstLineChars="200" w:firstLine="540"/>
        <w:jc w:val="left"/>
        <w:rPr>
          <w:rFonts w:ascii="仿宋_GB2312" w:eastAsia="仿宋_GB2312" w:hAnsi="宋体" w:cs="宋体"/>
          <w:color w:val="000000"/>
          <w:kern w:val="0"/>
          <w:sz w:val="27"/>
          <w:szCs w:val="27"/>
        </w:rPr>
      </w:pPr>
      <w:r>
        <w:rPr>
          <w:rFonts w:ascii="仿宋_GB2312" w:eastAsia="仿宋_GB2312" w:hAnsi="宋体" w:cs="宋体" w:hint="eastAsia"/>
          <w:color w:val="000000"/>
          <w:kern w:val="0"/>
          <w:sz w:val="27"/>
          <w:szCs w:val="27"/>
        </w:rPr>
        <w:t>以</w:t>
      </w:r>
      <w:r w:rsidR="00704399" w:rsidRPr="009172D5">
        <w:rPr>
          <w:rFonts w:ascii="仿宋_GB2312" w:eastAsia="仿宋_GB2312" w:hAnsi="宋体" w:cs="宋体" w:hint="eastAsia"/>
          <w:color w:val="000000"/>
          <w:kern w:val="0"/>
          <w:sz w:val="27"/>
          <w:szCs w:val="27"/>
        </w:rPr>
        <w:t>实际参赛队为基数，分设一、二、三等奖：一等奖占总参赛队伍总数的</w:t>
      </w:r>
      <w:r w:rsidR="009172D5">
        <w:rPr>
          <w:rFonts w:ascii="仿宋_GB2312" w:eastAsia="仿宋_GB2312" w:hAnsi="宋体" w:cs="宋体" w:hint="eastAsia"/>
          <w:color w:val="000000"/>
          <w:kern w:val="0"/>
          <w:sz w:val="27"/>
          <w:szCs w:val="27"/>
        </w:rPr>
        <w:t xml:space="preserve"> 20</w:t>
      </w:r>
      <w:r w:rsidR="00704399" w:rsidRPr="009172D5">
        <w:rPr>
          <w:rFonts w:ascii="仿宋_GB2312" w:eastAsia="仿宋_GB2312" w:hAnsi="宋体" w:cs="宋体" w:hint="eastAsia"/>
          <w:color w:val="000000"/>
          <w:kern w:val="0"/>
          <w:sz w:val="27"/>
          <w:szCs w:val="27"/>
        </w:rPr>
        <w:t>%，二等奖占总参赛队伍总数的</w:t>
      </w:r>
      <w:r w:rsidR="009172D5">
        <w:rPr>
          <w:rFonts w:ascii="仿宋_GB2312" w:eastAsia="仿宋_GB2312" w:hAnsi="宋体" w:cs="宋体" w:hint="eastAsia"/>
          <w:color w:val="000000"/>
          <w:kern w:val="0"/>
          <w:sz w:val="27"/>
          <w:szCs w:val="27"/>
        </w:rPr>
        <w:t xml:space="preserve"> 30</w:t>
      </w:r>
      <w:r w:rsidR="00704399" w:rsidRPr="009172D5">
        <w:rPr>
          <w:rFonts w:ascii="仿宋_GB2312" w:eastAsia="仿宋_GB2312" w:hAnsi="宋体" w:cs="宋体" w:hint="eastAsia"/>
          <w:color w:val="000000"/>
          <w:kern w:val="0"/>
          <w:sz w:val="27"/>
          <w:szCs w:val="27"/>
        </w:rPr>
        <w:t xml:space="preserve">%，三等奖占总参赛队伍总数的 </w:t>
      </w:r>
      <w:r w:rsidR="009172D5">
        <w:rPr>
          <w:rFonts w:ascii="仿宋_GB2312" w:eastAsia="仿宋_GB2312" w:hAnsi="宋体" w:cs="宋体" w:hint="eastAsia"/>
          <w:color w:val="000000"/>
          <w:kern w:val="0"/>
          <w:sz w:val="27"/>
          <w:szCs w:val="27"/>
        </w:rPr>
        <w:t>50</w:t>
      </w:r>
      <w:r w:rsidR="00704399" w:rsidRPr="009172D5">
        <w:rPr>
          <w:rFonts w:ascii="仿宋_GB2312" w:eastAsia="仿宋_GB2312" w:hAnsi="宋体" w:cs="宋体" w:hint="eastAsia"/>
          <w:color w:val="000000"/>
          <w:kern w:val="0"/>
          <w:sz w:val="27"/>
          <w:szCs w:val="27"/>
        </w:rPr>
        <w:t>%（小数点后四舍五入）</w:t>
      </w:r>
      <w:r w:rsidR="003A7903" w:rsidRPr="009172D5">
        <w:rPr>
          <w:rFonts w:ascii="仿宋_GB2312" w:eastAsia="仿宋_GB2312" w:hAnsi="宋体" w:cs="宋体" w:hint="eastAsia"/>
          <w:color w:val="000000"/>
          <w:kern w:val="0"/>
          <w:sz w:val="27"/>
          <w:szCs w:val="27"/>
        </w:rPr>
        <w:t>；</w:t>
      </w:r>
    </w:p>
    <w:p w:rsidR="003A7903" w:rsidRDefault="003A7903" w:rsidP="00B90414">
      <w:pPr>
        <w:widowControl/>
        <w:shd w:val="clear" w:color="auto" w:fill="FFFFFF"/>
        <w:adjustRightInd w:val="0"/>
        <w:snapToGrid w:val="0"/>
        <w:spacing w:line="360" w:lineRule="auto"/>
        <w:ind w:rightChars="50" w:right="105" w:firstLineChars="200" w:firstLine="540"/>
        <w:jc w:val="left"/>
        <w:rPr>
          <w:rFonts w:ascii="仿宋_GB2312" w:eastAsia="仿宋_GB2312" w:hAnsi="宋体" w:cs="宋体"/>
          <w:color w:val="000000"/>
          <w:kern w:val="0"/>
          <w:sz w:val="27"/>
          <w:szCs w:val="27"/>
        </w:rPr>
      </w:pPr>
      <w:r w:rsidRPr="003A7903">
        <w:rPr>
          <w:rFonts w:ascii="仿宋_GB2312" w:eastAsia="仿宋_GB2312" w:hAnsi="宋体" w:cs="宋体" w:hint="eastAsia"/>
          <w:color w:val="000000"/>
          <w:kern w:val="0"/>
          <w:sz w:val="27"/>
          <w:szCs w:val="27"/>
        </w:rPr>
        <w:lastRenderedPageBreak/>
        <w:t>获得一等奖的指导教师为优秀指导教师。</w:t>
      </w:r>
    </w:p>
    <w:p w:rsidR="0070530E" w:rsidRPr="00AF4C15" w:rsidRDefault="00773DFB" w:rsidP="0070530E">
      <w:pPr>
        <w:widowControl/>
        <w:shd w:val="clear" w:color="auto" w:fill="FFFFFF"/>
        <w:adjustRightInd w:val="0"/>
        <w:snapToGrid w:val="0"/>
        <w:spacing w:line="360" w:lineRule="auto"/>
        <w:ind w:rightChars="50" w:right="105" w:firstLineChars="200" w:firstLine="540"/>
        <w:jc w:val="left"/>
        <w:rPr>
          <w:rFonts w:ascii="宋体" w:eastAsia="宋体" w:hAnsi="宋体" w:cs="宋体"/>
          <w:color w:val="000000" w:themeColor="text1"/>
          <w:kern w:val="0"/>
          <w:sz w:val="24"/>
          <w:szCs w:val="24"/>
        </w:rPr>
      </w:pPr>
      <w:r w:rsidRPr="00AF4C15">
        <w:rPr>
          <w:rFonts w:ascii="仿宋_GB2312" w:eastAsia="仿宋_GB2312" w:hAnsi="宋体" w:cs="宋体" w:hint="eastAsia"/>
          <w:color w:val="000000" w:themeColor="text1"/>
          <w:kern w:val="0"/>
          <w:sz w:val="27"/>
          <w:szCs w:val="27"/>
        </w:rPr>
        <w:t>根据成绩</w:t>
      </w:r>
      <w:r w:rsidR="007F52C6" w:rsidRPr="00AF4C15">
        <w:rPr>
          <w:rFonts w:ascii="仿宋_GB2312" w:eastAsia="仿宋_GB2312" w:hAnsi="宋体" w:cs="宋体" w:hint="eastAsia"/>
          <w:color w:val="000000" w:themeColor="text1"/>
          <w:kern w:val="0"/>
          <w:sz w:val="27"/>
          <w:szCs w:val="27"/>
        </w:rPr>
        <w:t>为</w:t>
      </w:r>
      <w:r w:rsidRPr="00AF4C15">
        <w:rPr>
          <w:rFonts w:ascii="仿宋_GB2312" w:eastAsia="仿宋_GB2312" w:hAnsi="宋体" w:cs="宋体" w:hint="eastAsia"/>
          <w:color w:val="000000" w:themeColor="text1"/>
          <w:kern w:val="0"/>
          <w:sz w:val="27"/>
          <w:szCs w:val="27"/>
        </w:rPr>
        <w:t>各</w:t>
      </w:r>
      <w:r w:rsidR="0070530E" w:rsidRPr="00AF4C15">
        <w:rPr>
          <w:rFonts w:ascii="仿宋_GB2312" w:eastAsia="仿宋_GB2312" w:hAnsi="宋体" w:cs="宋体" w:hint="eastAsia"/>
          <w:color w:val="000000" w:themeColor="text1"/>
          <w:kern w:val="0"/>
          <w:sz w:val="27"/>
          <w:szCs w:val="27"/>
        </w:rPr>
        <w:t>类别</w:t>
      </w:r>
      <w:r w:rsidR="00897E98" w:rsidRPr="00AF4C15">
        <w:rPr>
          <w:rFonts w:ascii="仿宋_GB2312" w:eastAsia="仿宋_GB2312" w:hAnsi="宋体" w:cs="宋体" w:hint="eastAsia"/>
          <w:color w:val="000000" w:themeColor="text1"/>
          <w:kern w:val="0"/>
          <w:sz w:val="27"/>
          <w:szCs w:val="27"/>
        </w:rPr>
        <w:t>比赛</w:t>
      </w:r>
      <w:r w:rsidR="0070530E" w:rsidRPr="00AF4C15">
        <w:rPr>
          <w:rFonts w:ascii="仿宋_GB2312" w:eastAsia="仿宋_GB2312" w:hAnsi="宋体" w:cs="宋体" w:hint="eastAsia"/>
          <w:color w:val="000000" w:themeColor="text1"/>
          <w:kern w:val="0"/>
          <w:sz w:val="27"/>
          <w:szCs w:val="27"/>
        </w:rPr>
        <w:t>前三名队伍提供一定的奖励和省内外实习机会</w:t>
      </w:r>
      <w:r w:rsidR="00B26037" w:rsidRPr="00AF4C15">
        <w:rPr>
          <w:rFonts w:ascii="仿宋_GB2312" w:eastAsia="仿宋_GB2312" w:hAnsi="宋体" w:cs="宋体" w:hint="eastAsia"/>
          <w:color w:val="000000" w:themeColor="text1"/>
          <w:kern w:val="0"/>
          <w:sz w:val="27"/>
          <w:szCs w:val="27"/>
        </w:rPr>
        <w:t>，</w:t>
      </w:r>
      <w:r w:rsidR="007F52C6" w:rsidRPr="00AF4C15">
        <w:rPr>
          <w:rFonts w:ascii="仿宋_GB2312" w:eastAsia="仿宋_GB2312" w:hAnsi="宋体" w:cs="宋体" w:hint="eastAsia"/>
          <w:color w:val="000000" w:themeColor="text1"/>
          <w:kern w:val="0"/>
          <w:sz w:val="27"/>
          <w:szCs w:val="27"/>
        </w:rPr>
        <w:t>并</w:t>
      </w:r>
      <w:r w:rsidR="00B26037" w:rsidRPr="00AF4C15">
        <w:rPr>
          <w:rFonts w:ascii="仿宋_GB2312" w:eastAsia="仿宋_GB2312" w:hAnsi="宋体" w:cs="宋体" w:hint="eastAsia"/>
          <w:color w:val="000000" w:themeColor="text1"/>
          <w:kern w:val="0"/>
          <w:sz w:val="27"/>
          <w:szCs w:val="27"/>
        </w:rPr>
        <w:t>提供实习补贴</w:t>
      </w:r>
      <w:r w:rsidR="00897E98" w:rsidRPr="00AF4C15">
        <w:rPr>
          <w:rFonts w:ascii="仿宋_GB2312" w:eastAsia="仿宋_GB2312" w:hAnsi="宋体" w:cs="宋体" w:hint="eastAsia"/>
          <w:color w:val="000000" w:themeColor="text1"/>
          <w:kern w:val="0"/>
          <w:sz w:val="27"/>
          <w:szCs w:val="27"/>
        </w:rPr>
        <w:t>，实习优秀者优先推荐就业单位</w:t>
      </w:r>
      <w:r w:rsidR="0070530E" w:rsidRPr="00AF4C15">
        <w:rPr>
          <w:rFonts w:ascii="仿宋_GB2312" w:eastAsia="仿宋_GB2312" w:hAnsi="宋体" w:cs="宋体" w:hint="eastAsia"/>
          <w:color w:val="000000" w:themeColor="text1"/>
          <w:kern w:val="0"/>
          <w:sz w:val="27"/>
          <w:szCs w:val="27"/>
        </w:rPr>
        <w:t>。</w:t>
      </w:r>
    </w:p>
    <w:p w:rsidR="003A7903" w:rsidRPr="003A7903" w:rsidRDefault="003A7903" w:rsidP="00B90414">
      <w:pPr>
        <w:widowControl/>
        <w:shd w:val="clear" w:color="auto" w:fill="FFFFFF"/>
        <w:adjustRightInd w:val="0"/>
        <w:snapToGrid w:val="0"/>
        <w:spacing w:line="360" w:lineRule="auto"/>
        <w:ind w:rightChars="50" w:right="105" w:firstLineChars="200" w:firstLine="540"/>
        <w:jc w:val="left"/>
        <w:rPr>
          <w:rFonts w:ascii="宋体" w:eastAsia="宋体" w:hAnsi="宋体" w:cs="宋体"/>
          <w:kern w:val="0"/>
          <w:sz w:val="24"/>
          <w:szCs w:val="24"/>
        </w:rPr>
      </w:pPr>
      <w:r w:rsidRPr="003A7903">
        <w:rPr>
          <w:rFonts w:ascii="仿宋_GB2312" w:eastAsia="仿宋_GB2312" w:hAnsi="宋体" w:cs="宋体" w:hint="eastAsia"/>
          <w:color w:val="000000"/>
          <w:kern w:val="0"/>
          <w:sz w:val="27"/>
          <w:szCs w:val="27"/>
        </w:rPr>
        <w:t>获奖队伍均在大赛官网上进行公布，并经省教育厅公示后颁发证书。</w:t>
      </w:r>
    </w:p>
    <w:p w:rsidR="003A7903" w:rsidRPr="003A7903" w:rsidRDefault="003A7903" w:rsidP="00B90414">
      <w:pPr>
        <w:widowControl/>
        <w:shd w:val="clear" w:color="auto" w:fill="FFFFFF"/>
        <w:adjustRightInd w:val="0"/>
        <w:snapToGrid w:val="0"/>
        <w:spacing w:line="360" w:lineRule="auto"/>
        <w:ind w:rightChars="50" w:right="105" w:firstLineChars="200" w:firstLine="540"/>
        <w:jc w:val="left"/>
        <w:rPr>
          <w:rFonts w:ascii="宋体" w:eastAsia="宋体" w:hAnsi="宋体" w:cs="宋体"/>
          <w:kern w:val="0"/>
          <w:sz w:val="24"/>
          <w:szCs w:val="24"/>
        </w:rPr>
      </w:pPr>
      <w:r w:rsidRPr="003A7903">
        <w:rPr>
          <w:rFonts w:ascii="黑体" w:eastAsia="黑体" w:hAnsi="黑体" w:cs="宋体" w:hint="eastAsia"/>
          <w:color w:val="000000"/>
          <w:kern w:val="0"/>
          <w:sz w:val="27"/>
          <w:szCs w:val="27"/>
        </w:rPr>
        <w:t>七、联系方式</w:t>
      </w:r>
    </w:p>
    <w:p w:rsidR="003A7903" w:rsidRPr="003A7903" w:rsidRDefault="003A7903" w:rsidP="00B90414">
      <w:pPr>
        <w:widowControl/>
        <w:shd w:val="clear" w:color="auto" w:fill="FFFFFF"/>
        <w:spacing w:line="360" w:lineRule="auto"/>
        <w:ind w:rightChars="50" w:right="105" w:firstLineChars="200" w:firstLine="540"/>
        <w:jc w:val="left"/>
        <w:rPr>
          <w:rFonts w:ascii="宋体" w:eastAsia="宋体" w:hAnsi="宋体" w:cs="宋体"/>
          <w:kern w:val="0"/>
          <w:sz w:val="24"/>
          <w:szCs w:val="24"/>
        </w:rPr>
      </w:pPr>
      <w:r w:rsidRPr="003A7903">
        <w:rPr>
          <w:rFonts w:ascii="仿宋_GB2312" w:eastAsia="仿宋_GB2312" w:hAnsi="宋体" w:cs="宋体" w:hint="eastAsia"/>
          <w:color w:val="000000"/>
          <w:kern w:val="0"/>
          <w:sz w:val="27"/>
          <w:szCs w:val="27"/>
        </w:rPr>
        <w:t>大赛相关信息由组委会统一对外发布。本通知及大赛期间相关事宜由秘书处负责解释。未尽事宜，可与大赛秘书处联系。</w:t>
      </w:r>
    </w:p>
    <w:p w:rsidR="003A7903" w:rsidRPr="003A7903" w:rsidRDefault="003A7903" w:rsidP="00B90414">
      <w:pPr>
        <w:widowControl/>
        <w:shd w:val="clear" w:color="auto" w:fill="FFFFFF"/>
        <w:spacing w:line="360" w:lineRule="auto"/>
        <w:ind w:firstLineChars="200" w:firstLine="540"/>
        <w:jc w:val="left"/>
        <w:rPr>
          <w:rFonts w:ascii="宋体" w:eastAsia="宋体" w:hAnsi="宋体" w:cs="宋体"/>
          <w:kern w:val="0"/>
          <w:sz w:val="24"/>
          <w:szCs w:val="24"/>
        </w:rPr>
      </w:pPr>
      <w:r w:rsidRPr="003A7903">
        <w:rPr>
          <w:rFonts w:ascii="仿宋_GB2312" w:eastAsia="仿宋_GB2312" w:hAnsi="宋体" w:cs="宋体" w:hint="eastAsia"/>
          <w:color w:val="000000"/>
          <w:kern w:val="0"/>
          <w:sz w:val="27"/>
          <w:szCs w:val="27"/>
        </w:rPr>
        <w:t>大赛等相关内容以及其他竞赛技术文件，请登陆安徽财经大学财政与公共管理学院网站：http://sfp.aufe-edu.cn/</w:t>
      </w:r>
    </w:p>
    <w:p w:rsidR="003A7903" w:rsidRPr="003A7903" w:rsidRDefault="003A7903" w:rsidP="00B90414">
      <w:pPr>
        <w:widowControl/>
        <w:shd w:val="clear" w:color="auto" w:fill="FFFFFF"/>
        <w:spacing w:line="360" w:lineRule="auto"/>
        <w:ind w:firstLineChars="200" w:firstLine="540"/>
        <w:jc w:val="left"/>
        <w:rPr>
          <w:rFonts w:ascii="宋体" w:eastAsia="宋体" w:hAnsi="宋体" w:cs="宋体"/>
          <w:kern w:val="0"/>
          <w:sz w:val="24"/>
          <w:szCs w:val="24"/>
        </w:rPr>
      </w:pPr>
      <w:r w:rsidRPr="003A7903">
        <w:rPr>
          <w:rFonts w:ascii="仿宋_GB2312" w:eastAsia="仿宋_GB2312" w:hAnsi="宋体" w:cs="宋体" w:hint="eastAsia"/>
          <w:color w:val="000000"/>
          <w:kern w:val="0"/>
          <w:sz w:val="27"/>
          <w:szCs w:val="27"/>
        </w:rPr>
        <w:t>大赛秘书处地址：安徽省蚌埠市曹山路962号安徽财经大学财政与公共管理学院；邮编：233030</w:t>
      </w:r>
      <w:r w:rsidRPr="003A7903">
        <w:rPr>
          <w:rFonts w:ascii="仿宋_GB2312" w:eastAsia="仿宋_GB2312" w:hAnsi="宋体" w:cs="宋体" w:hint="eastAsia"/>
          <w:color w:val="000000"/>
          <w:kern w:val="0"/>
          <w:sz w:val="27"/>
          <w:szCs w:val="27"/>
        </w:rPr>
        <w:t>   </w:t>
      </w:r>
    </w:p>
    <w:p w:rsidR="003A7903" w:rsidRPr="003A7903" w:rsidRDefault="003A7903" w:rsidP="00B90414">
      <w:pPr>
        <w:widowControl/>
        <w:shd w:val="clear" w:color="auto" w:fill="FFFFFF"/>
        <w:spacing w:line="360" w:lineRule="auto"/>
        <w:ind w:rightChars="50" w:right="105" w:firstLineChars="200" w:firstLine="540"/>
        <w:jc w:val="left"/>
        <w:rPr>
          <w:rFonts w:ascii="宋体" w:eastAsia="宋体" w:hAnsi="宋体" w:cs="宋体"/>
          <w:kern w:val="0"/>
          <w:sz w:val="24"/>
          <w:szCs w:val="24"/>
        </w:rPr>
      </w:pPr>
      <w:r w:rsidRPr="003A7903">
        <w:rPr>
          <w:rFonts w:ascii="仿宋_GB2312" w:eastAsia="仿宋_GB2312" w:hAnsi="宋体" w:cs="宋体" w:hint="eastAsia"/>
          <w:color w:val="000000"/>
          <w:kern w:val="0"/>
          <w:sz w:val="27"/>
          <w:szCs w:val="27"/>
        </w:rPr>
        <w:t>联系人：</w:t>
      </w:r>
      <w:r w:rsidR="0024124A">
        <w:rPr>
          <w:rFonts w:ascii="仿宋_GB2312" w:eastAsia="仿宋_GB2312" w:hAnsi="宋体" w:cs="宋体" w:hint="eastAsia"/>
          <w:color w:val="000000"/>
          <w:kern w:val="0"/>
          <w:sz w:val="27"/>
          <w:szCs w:val="27"/>
        </w:rPr>
        <w:t>张慧玲</w:t>
      </w:r>
      <w:r w:rsidR="00CA26D4" w:rsidRPr="003A7903">
        <w:rPr>
          <w:rFonts w:ascii="宋体" w:eastAsia="宋体" w:hAnsi="宋体" w:cs="宋体"/>
          <w:kern w:val="0"/>
          <w:sz w:val="24"/>
          <w:szCs w:val="24"/>
        </w:rPr>
        <w:t xml:space="preserve"> </w:t>
      </w:r>
    </w:p>
    <w:p w:rsidR="003A7903" w:rsidRPr="003A7903" w:rsidRDefault="003A7903" w:rsidP="00B90414">
      <w:pPr>
        <w:widowControl/>
        <w:shd w:val="clear" w:color="auto" w:fill="FFFFFF"/>
        <w:spacing w:line="360" w:lineRule="auto"/>
        <w:ind w:rightChars="50" w:right="105" w:firstLineChars="200" w:firstLine="540"/>
        <w:jc w:val="left"/>
        <w:rPr>
          <w:rFonts w:ascii="宋体" w:eastAsia="宋体" w:hAnsi="宋体" w:cs="宋体"/>
          <w:kern w:val="0"/>
          <w:sz w:val="24"/>
          <w:szCs w:val="24"/>
        </w:rPr>
      </w:pPr>
      <w:r w:rsidRPr="003A7903">
        <w:rPr>
          <w:rFonts w:ascii="仿宋_GB2312" w:eastAsia="仿宋_GB2312" w:hAnsi="宋体" w:cs="宋体" w:hint="eastAsia"/>
          <w:color w:val="000000"/>
          <w:kern w:val="0"/>
          <w:sz w:val="27"/>
          <w:szCs w:val="27"/>
        </w:rPr>
        <w:t>联系电话：</w:t>
      </w:r>
      <w:r w:rsidRPr="003A7903">
        <w:rPr>
          <w:rFonts w:ascii="仿宋_GB2312" w:eastAsia="仿宋_GB2312" w:hAnsi="宋体" w:cs="宋体" w:hint="eastAsia"/>
          <w:color w:val="000000"/>
          <w:kern w:val="0"/>
          <w:sz w:val="27"/>
          <w:szCs w:val="27"/>
        </w:rPr>
        <w:t> </w:t>
      </w:r>
      <w:r w:rsidR="00CA26D4">
        <w:rPr>
          <w:rFonts w:ascii="仿宋_GB2312" w:eastAsia="仿宋_GB2312" w:hAnsi="宋体" w:cs="宋体" w:hint="eastAsia"/>
          <w:color w:val="000000"/>
          <w:kern w:val="0"/>
          <w:sz w:val="27"/>
          <w:szCs w:val="27"/>
        </w:rPr>
        <w:t>0552-3175815</w:t>
      </w:r>
    </w:p>
    <w:p w:rsidR="003A7903" w:rsidRPr="003A7903" w:rsidRDefault="003A7903" w:rsidP="00B90414">
      <w:pPr>
        <w:widowControl/>
        <w:shd w:val="clear" w:color="auto" w:fill="FFFFFF"/>
        <w:adjustRightInd w:val="0"/>
        <w:snapToGrid w:val="0"/>
        <w:spacing w:line="360" w:lineRule="auto"/>
        <w:ind w:rightChars="50" w:right="105" w:firstLineChars="200" w:firstLine="540"/>
        <w:jc w:val="left"/>
        <w:rPr>
          <w:rFonts w:ascii="宋体" w:eastAsia="宋体" w:hAnsi="宋体" w:cs="宋体"/>
          <w:kern w:val="0"/>
          <w:sz w:val="24"/>
          <w:szCs w:val="24"/>
        </w:rPr>
      </w:pPr>
      <w:r w:rsidRPr="003A7903">
        <w:rPr>
          <w:rFonts w:ascii="仿宋_GB2312" w:eastAsia="仿宋_GB2312" w:hAnsi="宋体" w:cs="宋体" w:hint="eastAsia"/>
          <w:color w:val="000000"/>
          <w:kern w:val="0"/>
          <w:sz w:val="27"/>
          <w:szCs w:val="27"/>
        </w:rPr>
        <w:t>大赛QQ群号：238726752</w:t>
      </w:r>
    </w:p>
    <w:p w:rsidR="00AE0875" w:rsidRDefault="00AE0875" w:rsidP="00B90414">
      <w:pPr>
        <w:widowControl/>
        <w:shd w:val="clear" w:color="auto" w:fill="FFFFFF"/>
        <w:adjustRightInd w:val="0"/>
        <w:snapToGrid w:val="0"/>
        <w:spacing w:line="360" w:lineRule="auto"/>
        <w:ind w:rightChars="50" w:right="105"/>
        <w:jc w:val="left"/>
        <w:rPr>
          <w:rFonts w:ascii="仿宋_GB2312" w:eastAsia="仿宋_GB2312" w:hAnsi="宋体" w:cs="宋体"/>
          <w:color w:val="000000"/>
          <w:kern w:val="0"/>
          <w:sz w:val="27"/>
          <w:szCs w:val="27"/>
        </w:rPr>
      </w:pPr>
    </w:p>
    <w:p w:rsidR="00DA4A51" w:rsidRDefault="00DA4A51" w:rsidP="00B90414">
      <w:pPr>
        <w:widowControl/>
        <w:shd w:val="clear" w:color="auto" w:fill="FFFFFF"/>
        <w:adjustRightInd w:val="0"/>
        <w:snapToGrid w:val="0"/>
        <w:spacing w:line="360" w:lineRule="auto"/>
        <w:ind w:rightChars="50" w:right="105"/>
        <w:jc w:val="left"/>
        <w:rPr>
          <w:rFonts w:ascii="仿宋_GB2312" w:eastAsia="仿宋_GB2312" w:hAnsi="宋体" w:cs="宋体"/>
          <w:color w:val="000000"/>
          <w:kern w:val="0"/>
          <w:sz w:val="27"/>
          <w:szCs w:val="27"/>
        </w:rPr>
      </w:pPr>
    </w:p>
    <w:p w:rsidR="000C5246" w:rsidRDefault="003A7903" w:rsidP="00B90414">
      <w:pPr>
        <w:widowControl/>
        <w:shd w:val="clear" w:color="auto" w:fill="FFFFFF"/>
        <w:adjustRightInd w:val="0"/>
        <w:snapToGrid w:val="0"/>
        <w:spacing w:line="360" w:lineRule="auto"/>
        <w:ind w:rightChars="50" w:right="105"/>
        <w:jc w:val="right"/>
        <w:rPr>
          <w:rFonts w:ascii="仿宋_GB2312" w:eastAsia="仿宋_GB2312" w:hAnsi="宋体" w:cs="宋体"/>
          <w:color w:val="000000"/>
          <w:kern w:val="0"/>
          <w:sz w:val="27"/>
          <w:szCs w:val="27"/>
        </w:rPr>
      </w:pPr>
      <w:r w:rsidRPr="003A7903">
        <w:rPr>
          <w:rFonts w:ascii="仿宋_GB2312" w:eastAsia="仿宋_GB2312" w:hAnsi="宋体" w:cs="宋体" w:hint="eastAsia"/>
          <w:color w:val="000000"/>
          <w:kern w:val="0"/>
          <w:sz w:val="27"/>
          <w:szCs w:val="27"/>
        </w:rPr>
        <w:t>安徽省教育</w:t>
      </w:r>
      <w:r w:rsidR="000C5246">
        <w:rPr>
          <w:rFonts w:ascii="仿宋_GB2312" w:eastAsia="仿宋_GB2312" w:hAnsi="宋体" w:cs="宋体" w:hint="eastAsia"/>
          <w:color w:val="000000"/>
          <w:kern w:val="0"/>
          <w:sz w:val="27"/>
          <w:szCs w:val="27"/>
        </w:rPr>
        <w:t>厅</w:t>
      </w:r>
    </w:p>
    <w:p w:rsidR="004365B3" w:rsidRDefault="003A7903" w:rsidP="00950192">
      <w:pPr>
        <w:widowControl/>
        <w:shd w:val="clear" w:color="auto" w:fill="FFFFFF"/>
        <w:adjustRightInd w:val="0"/>
        <w:snapToGrid w:val="0"/>
        <w:spacing w:line="360" w:lineRule="auto"/>
        <w:ind w:rightChars="50" w:right="105" w:firstLineChars="200" w:firstLine="540"/>
        <w:jc w:val="right"/>
        <w:rPr>
          <w:rFonts w:ascii="仿宋_GB2312" w:eastAsia="仿宋_GB2312" w:hAnsi="宋体" w:cs="宋体"/>
          <w:kern w:val="0"/>
          <w:sz w:val="27"/>
          <w:szCs w:val="27"/>
          <w:shd w:val="clear" w:color="auto" w:fill="FFFFFF"/>
        </w:rPr>
      </w:pPr>
      <w:r w:rsidRPr="003A7903">
        <w:rPr>
          <w:rFonts w:ascii="仿宋_GB2312" w:eastAsia="仿宋_GB2312" w:hAnsi="宋体" w:cs="宋体" w:hint="eastAsia"/>
          <w:color w:val="000000"/>
          <w:kern w:val="0"/>
          <w:sz w:val="27"/>
          <w:szCs w:val="27"/>
        </w:rPr>
        <w:t>                            </w:t>
      </w:r>
      <w:r w:rsidR="00CA26D4">
        <w:rPr>
          <w:rFonts w:ascii="仿宋_GB2312" w:eastAsia="仿宋_GB2312" w:hAnsi="宋体" w:cs="宋体" w:hint="eastAsia"/>
          <w:kern w:val="0"/>
          <w:sz w:val="27"/>
          <w:szCs w:val="27"/>
          <w:shd w:val="clear" w:color="auto" w:fill="FFFFFF"/>
        </w:rPr>
        <w:t>2018</w:t>
      </w:r>
      <w:r w:rsidRPr="003A7903">
        <w:rPr>
          <w:rFonts w:ascii="仿宋_GB2312" w:eastAsia="仿宋_GB2312" w:hAnsi="宋体" w:cs="宋体" w:hint="eastAsia"/>
          <w:kern w:val="0"/>
          <w:sz w:val="27"/>
          <w:szCs w:val="27"/>
          <w:shd w:val="clear" w:color="auto" w:fill="FFFFFF"/>
        </w:rPr>
        <w:t>年</w:t>
      </w:r>
      <w:r w:rsidR="00DA4A51">
        <w:rPr>
          <w:rFonts w:ascii="仿宋_GB2312" w:eastAsia="仿宋_GB2312" w:hAnsi="宋体" w:cs="宋体" w:hint="eastAsia"/>
          <w:kern w:val="0"/>
          <w:sz w:val="27"/>
          <w:szCs w:val="27"/>
          <w:shd w:val="clear" w:color="auto" w:fill="FFFFFF"/>
        </w:rPr>
        <w:t>3</w:t>
      </w:r>
      <w:r w:rsidRPr="003A7903">
        <w:rPr>
          <w:rFonts w:ascii="仿宋_GB2312" w:eastAsia="仿宋_GB2312" w:hAnsi="宋体" w:cs="宋体" w:hint="eastAsia"/>
          <w:kern w:val="0"/>
          <w:sz w:val="27"/>
          <w:szCs w:val="27"/>
          <w:shd w:val="clear" w:color="auto" w:fill="FFFFFF"/>
        </w:rPr>
        <w:t>月</w:t>
      </w:r>
      <w:r w:rsidR="00DA4A51">
        <w:rPr>
          <w:rFonts w:ascii="仿宋_GB2312" w:eastAsia="仿宋_GB2312" w:hAnsi="宋体" w:cs="宋体" w:hint="eastAsia"/>
          <w:kern w:val="0"/>
          <w:sz w:val="27"/>
          <w:szCs w:val="27"/>
          <w:shd w:val="clear" w:color="auto" w:fill="FFFFFF"/>
        </w:rPr>
        <w:t>18</w:t>
      </w:r>
      <w:r w:rsidRPr="003A7903">
        <w:rPr>
          <w:rFonts w:ascii="仿宋_GB2312" w:eastAsia="仿宋_GB2312" w:hAnsi="宋体" w:cs="宋体" w:hint="eastAsia"/>
          <w:kern w:val="0"/>
          <w:sz w:val="27"/>
          <w:szCs w:val="27"/>
          <w:shd w:val="clear" w:color="auto" w:fill="FFFFFF"/>
        </w:rPr>
        <w:t>日</w:t>
      </w:r>
    </w:p>
    <w:p w:rsidR="00DA4A51" w:rsidRPr="003E49EF" w:rsidRDefault="00DA4A51" w:rsidP="004365B3">
      <w:pPr>
        <w:spacing w:line="360" w:lineRule="auto"/>
        <w:rPr>
          <w:rFonts w:ascii="仿宋_GB2312" w:eastAsia="仿宋_GB2312" w:hAnsi="宋体" w:cs="宋体"/>
          <w:b/>
          <w:color w:val="000000"/>
          <w:kern w:val="0"/>
          <w:sz w:val="27"/>
          <w:szCs w:val="27"/>
        </w:rPr>
      </w:pPr>
    </w:p>
    <w:p w:rsidR="00DA4A51" w:rsidRPr="003E49EF" w:rsidRDefault="003E49EF" w:rsidP="004365B3">
      <w:pPr>
        <w:spacing w:line="360" w:lineRule="auto"/>
        <w:rPr>
          <w:rFonts w:ascii="仿宋_GB2312" w:eastAsia="仿宋_GB2312" w:hAnsi="宋体" w:cs="宋体"/>
          <w:b/>
          <w:color w:val="000000"/>
          <w:kern w:val="0"/>
          <w:sz w:val="27"/>
          <w:szCs w:val="27"/>
        </w:rPr>
      </w:pPr>
      <w:r w:rsidRPr="003E49EF">
        <w:rPr>
          <w:rFonts w:ascii="仿宋_GB2312" w:eastAsia="仿宋_GB2312" w:hAnsi="宋体" w:cs="宋体" w:hint="eastAsia"/>
          <w:b/>
          <w:color w:val="000000"/>
          <w:kern w:val="0"/>
          <w:sz w:val="27"/>
          <w:szCs w:val="27"/>
        </w:rPr>
        <w:lastRenderedPageBreak/>
        <w:t>附件1：大赛报名表</w:t>
      </w:r>
    </w:p>
    <w:p w:rsidR="003E49EF" w:rsidRPr="00A3195F" w:rsidRDefault="003E49EF" w:rsidP="003E49EF">
      <w:pPr>
        <w:spacing w:line="360" w:lineRule="auto"/>
        <w:rPr>
          <w:rFonts w:ascii="仿宋_GB2312" w:eastAsia="仿宋_GB2312" w:hAnsi="宋体" w:cs="宋体"/>
          <w:b/>
          <w:color w:val="000000"/>
          <w:kern w:val="0"/>
          <w:sz w:val="27"/>
          <w:szCs w:val="27"/>
        </w:rPr>
      </w:pPr>
      <w:r w:rsidRPr="00A3195F">
        <w:rPr>
          <w:rFonts w:ascii="仿宋_GB2312" w:eastAsia="仿宋_GB2312" w:hAnsi="宋体" w:cs="宋体" w:hint="eastAsia"/>
          <w:b/>
          <w:color w:val="000000"/>
          <w:kern w:val="0"/>
          <w:sz w:val="27"/>
          <w:szCs w:val="27"/>
        </w:rPr>
        <w:t>附件2：本科</w:t>
      </w:r>
      <w:proofErr w:type="gramStart"/>
      <w:r>
        <w:rPr>
          <w:rFonts w:ascii="仿宋_GB2312" w:eastAsia="仿宋_GB2312" w:hAnsi="宋体" w:cs="宋体" w:hint="eastAsia"/>
          <w:b/>
          <w:color w:val="000000"/>
          <w:kern w:val="0"/>
          <w:sz w:val="27"/>
          <w:szCs w:val="27"/>
        </w:rPr>
        <w:t>案例赛</w:t>
      </w:r>
      <w:proofErr w:type="gramEnd"/>
      <w:r w:rsidRPr="00A3195F">
        <w:rPr>
          <w:rFonts w:ascii="仿宋_GB2312" w:eastAsia="仿宋_GB2312" w:hAnsi="宋体" w:cs="宋体" w:hint="eastAsia"/>
          <w:b/>
          <w:color w:val="000000"/>
          <w:kern w:val="0"/>
          <w:sz w:val="27"/>
          <w:szCs w:val="27"/>
        </w:rPr>
        <w:t>及高职</w:t>
      </w:r>
      <w:proofErr w:type="gramStart"/>
      <w:r w:rsidRPr="00A3195F">
        <w:rPr>
          <w:rFonts w:ascii="仿宋_GB2312" w:eastAsia="仿宋_GB2312" w:hAnsi="宋体" w:cs="宋体" w:hint="eastAsia"/>
          <w:b/>
          <w:color w:val="000000"/>
          <w:kern w:val="0"/>
          <w:sz w:val="27"/>
          <w:szCs w:val="27"/>
        </w:rPr>
        <w:t>案例赛</w:t>
      </w:r>
      <w:proofErr w:type="gramEnd"/>
      <w:r w:rsidRPr="00A3195F">
        <w:rPr>
          <w:rFonts w:ascii="仿宋_GB2312" w:eastAsia="仿宋_GB2312" w:hAnsi="宋体" w:cs="宋体" w:hint="eastAsia"/>
          <w:b/>
          <w:color w:val="000000"/>
          <w:kern w:val="0"/>
          <w:sz w:val="27"/>
          <w:szCs w:val="27"/>
        </w:rPr>
        <w:t>参考赛程</w:t>
      </w:r>
    </w:p>
    <w:p w:rsidR="00DA4A51" w:rsidRPr="003E49EF" w:rsidRDefault="00DA4A51" w:rsidP="004365B3">
      <w:pPr>
        <w:spacing w:line="360" w:lineRule="auto"/>
        <w:rPr>
          <w:rFonts w:ascii="华文楷体" w:eastAsia="华文楷体" w:hAnsi="华文楷体" w:cs="华文楷体"/>
          <w:b/>
          <w:bCs/>
          <w:color w:val="000000"/>
          <w:kern w:val="0"/>
          <w:sz w:val="32"/>
          <w:szCs w:val="32"/>
        </w:rPr>
      </w:pPr>
    </w:p>
    <w:p w:rsidR="00DA4A51" w:rsidRDefault="00DA4A51" w:rsidP="004365B3">
      <w:pPr>
        <w:spacing w:line="360" w:lineRule="auto"/>
        <w:rPr>
          <w:rFonts w:ascii="华文楷体" w:eastAsia="华文楷体" w:hAnsi="华文楷体" w:cs="华文楷体"/>
          <w:b/>
          <w:bCs/>
          <w:color w:val="000000"/>
          <w:kern w:val="0"/>
          <w:sz w:val="32"/>
          <w:szCs w:val="32"/>
        </w:rPr>
      </w:pPr>
    </w:p>
    <w:p w:rsidR="00DA4A51" w:rsidRDefault="00DA4A51" w:rsidP="004365B3">
      <w:pPr>
        <w:spacing w:line="360" w:lineRule="auto"/>
        <w:rPr>
          <w:rFonts w:ascii="华文楷体" w:eastAsia="华文楷体" w:hAnsi="华文楷体" w:cs="华文楷体"/>
          <w:b/>
          <w:bCs/>
          <w:color w:val="000000"/>
          <w:kern w:val="0"/>
          <w:sz w:val="32"/>
          <w:szCs w:val="32"/>
        </w:rPr>
      </w:pPr>
    </w:p>
    <w:p w:rsidR="004365B3" w:rsidRPr="00A3195F" w:rsidRDefault="004365B3" w:rsidP="004365B3">
      <w:pPr>
        <w:spacing w:line="360" w:lineRule="auto"/>
        <w:rPr>
          <w:rFonts w:ascii="华文楷体" w:eastAsia="华文楷体" w:hAnsi="华文楷体" w:cs="华文楷体"/>
          <w:b/>
          <w:bCs/>
          <w:color w:val="000000"/>
          <w:kern w:val="0"/>
          <w:sz w:val="32"/>
          <w:szCs w:val="32"/>
        </w:rPr>
      </w:pPr>
      <w:r w:rsidRPr="00A3195F">
        <w:rPr>
          <w:rFonts w:ascii="华文楷体" w:eastAsia="华文楷体" w:hAnsi="华文楷体" w:cs="华文楷体" w:hint="eastAsia"/>
          <w:b/>
          <w:bCs/>
          <w:color w:val="000000"/>
          <w:kern w:val="0"/>
          <w:sz w:val="32"/>
          <w:szCs w:val="32"/>
        </w:rPr>
        <w:t>附件</w:t>
      </w:r>
      <w:r w:rsidR="00A3195F" w:rsidRPr="00A3195F">
        <w:rPr>
          <w:rFonts w:ascii="华文楷体" w:eastAsia="华文楷体" w:hAnsi="华文楷体" w:cs="华文楷体" w:hint="eastAsia"/>
          <w:b/>
          <w:bCs/>
          <w:color w:val="000000"/>
          <w:kern w:val="0"/>
          <w:sz w:val="32"/>
          <w:szCs w:val="32"/>
        </w:rPr>
        <w:t>1</w:t>
      </w:r>
      <w:r w:rsidRPr="00A3195F">
        <w:rPr>
          <w:rFonts w:ascii="华文楷体" w:eastAsia="华文楷体" w:hAnsi="华文楷体" w:cs="华文楷体" w:hint="eastAsia"/>
          <w:b/>
          <w:bCs/>
          <w:color w:val="000000"/>
          <w:kern w:val="0"/>
          <w:sz w:val="32"/>
          <w:szCs w:val="32"/>
        </w:rPr>
        <w:t>：</w:t>
      </w:r>
      <w:r w:rsidR="00A3195F">
        <w:rPr>
          <w:rFonts w:ascii="华文楷体" w:eastAsia="华文楷体" w:hAnsi="华文楷体" w:cs="华文楷体" w:hint="eastAsia"/>
          <w:b/>
          <w:bCs/>
          <w:color w:val="000000"/>
          <w:kern w:val="0"/>
          <w:sz w:val="32"/>
          <w:szCs w:val="32"/>
        </w:rPr>
        <w:t>大赛</w:t>
      </w:r>
      <w:r w:rsidRPr="00A3195F">
        <w:rPr>
          <w:rFonts w:ascii="华文楷体" w:eastAsia="华文楷体" w:hAnsi="华文楷体" w:cs="华文楷体" w:hint="eastAsia"/>
          <w:b/>
          <w:bCs/>
          <w:color w:val="000000"/>
          <w:kern w:val="0"/>
          <w:sz w:val="32"/>
          <w:szCs w:val="32"/>
        </w:rPr>
        <w:t>报名表</w:t>
      </w:r>
      <w:r w:rsidR="00AE3F57">
        <w:rPr>
          <w:rFonts w:ascii="华文楷体" w:eastAsia="华文楷体" w:hAnsi="华文楷体" w:cs="华文楷体" w:hint="eastAsia"/>
          <w:b/>
          <w:bCs/>
          <w:color w:val="000000"/>
          <w:kern w:val="0"/>
          <w:sz w:val="32"/>
          <w:szCs w:val="32"/>
        </w:rPr>
        <w:t>（此表可复制）</w:t>
      </w:r>
    </w:p>
    <w:p w:rsidR="00AE3F57" w:rsidRDefault="00AE3F57" w:rsidP="00AE3F57">
      <w:pPr>
        <w:widowControl/>
        <w:shd w:val="clear" w:color="auto" w:fill="FFFFFF"/>
        <w:spacing w:line="360" w:lineRule="auto"/>
        <w:ind w:firstLineChars="450" w:firstLine="1441"/>
        <w:rPr>
          <w:rFonts w:ascii="华文楷体" w:eastAsia="华文楷体" w:hAnsi="华文楷体" w:cs="华文楷体"/>
          <w:b/>
          <w:bCs/>
          <w:color w:val="000000"/>
          <w:kern w:val="0"/>
          <w:sz w:val="32"/>
          <w:szCs w:val="32"/>
        </w:rPr>
      </w:pPr>
    </w:p>
    <w:p w:rsidR="004365B3" w:rsidRPr="00AE3F57" w:rsidRDefault="004365B3" w:rsidP="00AE3F57">
      <w:pPr>
        <w:widowControl/>
        <w:shd w:val="clear" w:color="auto" w:fill="FFFFFF"/>
        <w:spacing w:line="360" w:lineRule="auto"/>
        <w:ind w:firstLineChars="450" w:firstLine="1441"/>
        <w:rPr>
          <w:rFonts w:ascii="华文楷体" w:eastAsia="华文楷体" w:hAnsi="华文楷体" w:cs="华文楷体"/>
          <w:b/>
          <w:bCs/>
          <w:color w:val="000000"/>
          <w:kern w:val="0"/>
          <w:sz w:val="32"/>
          <w:szCs w:val="32"/>
        </w:rPr>
      </w:pPr>
      <w:r w:rsidRPr="004C0B9C">
        <w:rPr>
          <w:rFonts w:ascii="华文楷体" w:eastAsia="华文楷体" w:hAnsi="华文楷体" w:cs="华文楷体" w:hint="eastAsia"/>
          <w:b/>
          <w:bCs/>
          <w:color w:val="000000"/>
          <w:kern w:val="0"/>
          <w:sz w:val="32"/>
          <w:szCs w:val="32"/>
        </w:rPr>
        <w:t>第三届安徽省大学生财税技能大赛参赛报名表</w:t>
      </w:r>
    </w:p>
    <w:p w:rsidR="00AE3F57" w:rsidRDefault="00AE3F57" w:rsidP="003070BA">
      <w:pPr>
        <w:shd w:val="clear" w:color="auto" w:fill="FFFFFF"/>
        <w:snapToGrid w:val="0"/>
        <w:spacing w:line="360" w:lineRule="auto"/>
        <w:ind w:firstLineChars="195" w:firstLine="527"/>
        <w:rPr>
          <w:rFonts w:ascii="仿宋_GB2312" w:eastAsia="仿宋_GB2312" w:hAnsi="宋体" w:cs="宋体"/>
          <w:b/>
          <w:color w:val="000000"/>
          <w:kern w:val="0"/>
          <w:sz w:val="27"/>
          <w:szCs w:val="27"/>
        </w:rPr>
      </w:pPr>
    </w:p>
    <w:p w:rsidR="00AE3F57" w:rsidRPr="00AE3F57" w:rsidRDefault="00AE3F57" w:rsidP="00AE3F57">
      <w:pPr>
        <w:shd w:val="clear" w:color="auto" w:fill="FFFFFF"/>
        <w:snapToGrid w:val="0"/>
        <w:spacing w:line="360" w:lineRule="auto"/>
        <w:ind w:firstLineChars="196" w:firstLine="531"/>
        <w:rPr>
          <w:rFonts w:ascii="黑体" w:eastAsia="黑体" w:hAnsi="黑体" w:cs="宋体"/>
          <w:b/>
          <w:color w:val="000000"/>
          <w:kern w:val="0"/>
          <w:sz w:val="27"/>
          <w:szCs w:val="27"/>
        </w:rPr>
      </w:pPr>
      <w:r w:rsidRPr="00AE3F57">
        <w:rPr>
          <w:rFonts w:ascii="黑体" w:eastAsia="黑体" w:hAnsi="黑体" w:cs="宋体" w:hint="eastAsia"/>
          <w:b/>
          <w:color w:val="000000"/>
          <w:kern w:val="0"/>
          <w:sz w:val="27"/>
          <w:szCs w:val="27"/>
        </w:rPr>
        <w:t>参加比赛类别：请在括号中标记“√”</w:t>
      </w:r>
    </w:p>
    <w:p w:rsidR="00AE3F57" w:rsidRPr="00B90414" w:rsidRDefault="00AE3F57" w:rsidP="003070BA">
      <w:pPr>
        <w:widowControl/>
        <w:shd w:val="clear" w:color="auto" w:fill="FFFFFF"/>
        <w:spacing w:line="360" w:lineRule="auto"/>
        <w:ind w:rightChars="50" w:right="105" w:firstLineChars="200" w:firstLine="540"/>
        <w:jc w:val="left"/>
        <w:rPr>
          <w:rFonts w:ascii="仿宋_GB2312" w:eastAsia="仿宋_GB2312" w:hAnsi="宋体" w:cs="宋体"/>
          <w:b/>
          <w:color w:val="000000"/>
          <w:kern w:val="0"/>
          <w:sz w:val="27"/>
          <w:szCs w:val="27"/>
        </w:rPr>
      </w:pPr>
      <w:r w:rsidRPr="00B90414">
        <w:rPr>
          <w:rFonts w:ascii="仿宋_GB2312" w:eastAsia="仿宋_GB2312" w:hAnsi="宋体" w:cs="宋体" w:hint="eastAsia"/>
          <w:b/>
          <w:color w:val="000000"/>
          <w:kern w:val="0"/>
          <w:sz w:val="27"/>
          <w:szCs w:val="27"/>
        </w:rPr>
        <w:t>本科组案例大赛：</w:t>
      </w:r>
      <w:r>
        <w:rPr>
          <w:rFonts w:ascii="仿宋_GB2312" w:eastAsia="仿宋_GB2312" w:hAnsi="宋体" w:cs="宋体" w:hint="eastAsia"/>
          <w:b/>
          <w:color w:val="000000"/>
          <w:kern w:val="0"/>
          <w:sz w:val="27"/>
          <w:szCs w:val="27"/>
        </w:rPr>
        <w:t>团队由3人组成（  ）</w:t>
      </w:r>
    </w:p>
    <w:p w:rsidR="00AE3F57" w:rsidRPr="00B90414" w:rsidRDefault="00AE3F57" w:rsidP="003070BA">
      <w:pPr>
        <w:widowControl/>
        <w:shd w:val="clear" w:color="auto" w:fill="FFFFFF"/>
        <w:spacing w:line="360" w:lineRule="auto"/>
        <w:ind w:rightChars="50" w:right="105" w:firstLineChars="200" w:firstLine="540"/>
        <w:jc w:val="left"/>
        <w:rPr>
          <w:rFonts w:ascii="仿宋_GB2312" w:eastAsia="仿宋_GB2312" w:hAnsi="宋体" w:cs="宋体"/>
          <w:b/>
          <w:color w:val="000000"/>
          <w:kern w:val="0"/>
          <w:sz w:val="27"/>
          <w:szCs w:val="27"/>
        </w:rPr>
      </w:pPr>
      <w:r w:rsidRPr="00B90414">
        <w:rPr>
          <w:rFonts w:ascii="仿宋_GB2312" w:eastAsia="仿宋_GB2312" w:hAnsi="宋体" w:cs="宋体" w:hint="eastAsia"/>
          <w:b/>
          <w:color w:val="000000"/>
          <w:kern w:val="0"/>
          <w:sz w:val="27"/>
          <w:szCs w:val="27"/>
        </w:rPr>
        <w:t>本科组技能大赛：</w:t>
      </w:r>
      <w:r>
        <w:rPr>
          <w:rFonts w:ascii="仿宋_GB2312" w:eastAsia="仿宋_GB2312" w:hAnsi="宋体" w:cs="宋体" w:hint="eastAsia"/>
          <w:b/>
          <w:color w:val="000000"/>
          <w:kern w:val="0"/>
          <w:sz w:val="27"/>
          <w:szCs w:val="27"/>
        </w:rPr>
        <w:t>团队由6人组成（  ）</w:t>
      </w:r>
    </w:p>
    <w:p w:rsidR="00AE3F57" w:rsidRPr="004C0B9C" w:rsidRDefault="00AE3F57" w:rsidP="003070BA">
      <w:pPr>
        <w:widowControl/>
        <w:shd w:val="clear" w:color="auto" w:fill="FFFFFF"/>
        <w:spacing w:line="360" w:lineRule="auto"/>
        <w:ind w:rightChars="50" w:right="105" w:firstLineChars="200" w:firstLine="540"/>
        <w:jc w:val="left"/>
        <w:rPr>
          <w:rFonts w:ascii="仿宋_GB2312" w:eastAsia="仿宋_GB2312" w:hAnsi="宋体" w:cs="宋体"/>
          <w:b/>
          <w:color w:val="000000"/>
          <w:kern w:val="0"/>
          <w:sz w:val="27"/>
          <w:szCs w:val="27"/>
        </w:rPr>
      </w:pPr>
      <w:r w:rsidRPr="00B90414">
        <w:rPr>
          <w:rFonts w:ascii="仿宋_GB2312" w:eastAsia="仿宋_GB2312" w:hAnsi="宋体" w:cs="宋体" w:hint="eastAsia"/>
          <w:b/>
          <w:color w:val="000000"/>
          <w:kern w:val="0"/>
          <w:sz w:val="27"/>
          <w:szCs w:val="27"/>
        </w:rPr>
        <w:t>高职组案例大赛：</w:t>
      </w:r>
      <w:r>
        <w:rPr>
          <w:rFonts w:ascii="仿宋_GB2312" w:eastAsia="仿宋_GB2312" w:hAnsi="宋体" w:cs="宋体" w:hint="eastAsia"/>
          <w:b/>
          <w:color w:val="000000"/>
          <w:kern w:val="0"/>
          <w:sz w:val="27"/>
          <w:szCs w:val="27"/>
        </w:rPr>
        <w:t>团队由3人组成（  ）</w:t>
      </w:r>
    </w:p>
    <w:p w:rsidR="00AE3F57" w:rsidRDefault="00AE3F57" w:rsidP="003070BA">
      <w:pPr>
        <w:widowControl/>
        <w:shd w:val="clear" w:color="auto" w:fill="FFFFFF"/>
        <w:spacing w:line="360" w:lineRule="auto"/>
        <w:ind w:rightChars="50" w:right="105" w:firstLineChars="200" w:firstLine="540"/>
        <w:jc w:val="left"/>
        <w:rPr>
          <w:rFonts w:ascii="宋体" w:hAnsi="宋体" w:cs="宋体"/>
          <w:b/>
          <w:color w:val="000000"/>
          <w:sz w:val="28"/>
          <w:szCs w:val="28"/>
        </w:rPr>
      </w:pPr>
      <w:r w:rsidRPr="00B90414">
        <w:rPr>
          <w:rFonts w:ascii="仿宋_GB2312" w:eastAsia="仿宋_GB2312" w:hAnsi="宋体" w:cs="宋体" w:hint="eastAsia"/>
          <w:b/>
          <w:color w:val="000000"/>
          <w:kern w:val="0"/>
          <w:sz w:val="27"/>
          <w:szCs w:val="27"/>
        </w:rPr>
        <w:t>高职组技能大赛：</w:t>
      </w:r>
      <w:r>
        <w:rPr>
          <w:rFonts w:ascii="仿宋_GB2312" w:eastAsia="仿宋_GB2312" w:hAnsi="宋体" w:cs="宋体" w:hint="eastAsia"/>
          <w:b/>
          <w:color w:val="000000"/>
          <w:kern w:val="0"/>
          <w:sz w:val="27"/>
          <w:szCs w:val="27"/>
        </w:rPr>
        <w:t>团队由3人组成（  ）</w:t>
      </w:r>
      <w:r w:rsidRPr="004C0B9C">
        <w:rPr>
          <w:rFonts w:ascii="宋体" w:hAnsi="宋体" w:cs="宋体" w:hint="eastAsia"/>
          <w:b/>
          <w:color w:val="000000"/>
          <w:sz w:val="28"/>
          <w:szCs w:val="28"/>
        </w:rPr>
        <w:t xml:space="preserve">  </w:t>
      </w:r>
    </w:p>
    <w:p w:rsidR="00AE3F57" w:rsidRPr="00AE3F57" w:rsidRDefault="00AE3F57" w:rsidP="003070BA">
      <w:pPr>
        <w:shd w:val="clear" w:color="auto" w:fill="FFFFFF"/>
        <w:snapToGrid w:val="0"/>
        <w:spacing w:line="360" w:lineRule="auto"/>
        <w:ind w:firstLineChars="195" w:firstLine="527"/>
        <w:rPr>
          <w:rFonts w:ascii="仿宋_GB2312" w:eastAsia="仿宋_GB2312" w:hAnsi="宋体" w:cs="宋体"/>
          <w:b/>
          <w:color w:val="000000"/>
          <w:kern w:val="0"/>
          <w:sz w:val="27"/>
          <w:szCs w:val="27"/>
        </w:rPr>
      </w:pPr>
    </w:p>
    <w:p w:rsidR="004365B3" w:rsidRPr="00AE3F57" w:rsidRDefault="004365B3" w:rsidP="003070BA">
      <w:pPr>
        <w:shd w:val="clear" w:color="auto" w:fill="FFFFFF"/>
        <w:snapToGrid w:val="0"/>
        <w:spacing w:line="360" w:lineRule="auto"/>
        <w:ind w:firstLineChars="195" w:firstLine="527"/>
        <w:rPr>
          <w:rFonts w:ascii="仿宋_GB2312" w:eastAsia="仿宋_GB2312" w:hAnsi="宋体" w:cs="宋体"/>
          <w:b/>
          <w:color w:val="000000"/>
          <w:kern w:val="0"/>
          <w:sz w:val="27"/>
          <w:szCs w:val="27"/>
          <w:u w:val="single"/>
        </w:rPr>
      </w:pPr>
      <w:r w:rsidRPr="004C0B9C">
        <w:rPr>
          <w:rFonts w:ascii="仿宋_GB2312" w:eastAsia="仿宋_GB2312" w:hAnsi="宋体" w:cs="宋体" w:hint="eastAsia"/>
          <w:b/>
          <w:color w:val="000000"/>
          <w:kern w:val="0"/>
          <w:sz w:val="27"/>
          <w:szCs w:val="27"/>
        </w:rPr>
        <w:t>学校名称：</w:t>
      </w:r>
      <w:r w:rsidR="00AE3F57">
        <w:rPr>
          <w:rFonts w:ascii="仿宋_GB2312" w:eastAsia="仿宋_GB2312" w:hAnsi="宋体" w:cs="宋体" w:hint="eastAsia"/>
          <w:b/>
          <w:color w:val="000000"/>
          <w:kern w:val="0"/>
          <w:sz w:val="27"/>
          <w:szCs w:val="27"/>
          <w:u w:val="single"/>
        </w:rPr>
        <w:t xml:space="preserve">                    </w:t>
      </w:r>
    </w:p>
    <w:p w:rsidR="004365B3" w:rsidRPr="00AE3F57" w:rsidRDefault="004365B3" w:rsidP="003070BA">
      <w:pPr>
        <w:shd w:val="clear" w:color="auto" w:fill="FFFFFF"/>
        <w:snapToGrid w:val="0"/>
        <w:spacing w:line="360" w:lineRule="auto"/>
        <w:ind w:firstLineChars="195" w:firstLine="527"/>
        <w:rPr>
          <w:rFonts w:ascii="仿宋_GB2312" w:eastAsia="仿宋_GB2312" w:hAnsi="宋体" w:cs="宋体"/>
          <w:b/>
          <w:color w:val="000000"/>
          <w:kern w:val="0"/>
          <w:sz w:val="27"/>
          <w:szCs w:val="27"/>
          <w:u w:val="single"/>
        </w:rPr>
      </w:pPr>
      <w:r w:rsidRPr="004C0B9C">
        <w:rPr>
          <w:rFonts w:ascii="仿宋_GB2312" w:eastAsia="仿宋_GB2312" w:hAnsi="宋体" w:cs="宋体" w:hint="eastAsia"/>
          <w:b/>
          <w:color w:val="000000"/>
          <w:kern w:val="0"/>
          <w:sz w:val="27"/>
          <w:szCs w:val="27"/>
        </w:rPr>
        <w:t>指导老师：</w:t>
      </w:r>
      <w:r w:rsidR="00AE3F57">
        <w:rPr>
          <w:rFonts w:ascii="仿宋_GB2312" w:eastAsia="仿宋_GB2312" w:hAnsi="宋体" w:cs="宋体" w:hint="eastAsia"/>
          <w:b/>
          <w:color w:val="000000"/>
          <w:kern w:val="0"/>
          <w:sz w:val="27"/>
          <w:szCs w:val="27"/>
          <w:u w:val="single"/>
        </w:rPr>
        <w:t xml:space="preserve">                    </w:t>
      </w:r>
    </w:p>
    <w:p w:rsidR="004365B3" w:rsidRPr="00AE3F57" w:rsidRDefault="004365B3" w:rsidP="003070BA">
      <w:pPr>
        <w:shd w:val="clear" w:color="auto" w:fill="FFFFFF"/>
        <w:snapToGrid w:val="0"/>
        <w:spacing w:line="360" w:lineRule="auto"/>
        <w:ind w:firstLineChars="195" w:firstLine="527"/>
        <w:rPr>
          <w:rFonts w:ascii="仿宋_GB2312" w:eastAsia="仿宋_GB2312" w:hAnsi="宋体" w:cs="宋体"/>
          <w:b/>
          <w:color w:val="000000"/>
          <w:kern w:val="0"/>
          <w:sz w:val="27"/>
          <w:szCs w:val="27"/>
          <w:u w:val="single"/>
        </w:rPr>
      </w:pPr>
      <w:r w:rsidRPr="004C0B9C">
        <w:rPr>
          <w:rFonts w:ascii="仿宋_GB2312" w:eastAsia="仿宋_GB2312" w:hAnsi="宋体" w:cs="宋体" w:hint="eastAsia"/>
          <w:b/>
          <w:color w:val="000000"/>
          <w:kern w:val="0"/>
          <w:sz w:val="27"/>
          <w:szCs w:val="27"/>
        </w:rPr>
        <w:t>联系电话：</w:t>
      </w:r>
      <w:r w:rsidR="00AE3F57">
        <w:rPr>
          <w:rFonts w:ascii="仿宋_GB2312" w:eastAsia="仿宋_GB2312" w:hAnsi="宋体" w:cs="宋体" w:hint="eastAsia"/>
          <w:b/>
          <w:color w:val="000000"/>
          <w:kern w:val="0"/>
          <w:sz w:val="27"/>
          <w:szCs w:val="27"/>
          <w:u w:val="single"/>
        </w:rPr>
        <w:t xml:space="preserve">                    </w:t>
      </w:r>
    </w:p>
    <w:p w:rsidR="00AE3F57" w:rsidRPr="00AE3F57" w:rsidRDefault="004365B3" w:rsidP="003070BA">
      <w:pPr>
        <w:shd w:val="clear" w:color="auto" w:fill="FFFFFF"/>
        <w:snapToGrid w:val="0"/>
        <w:spacing w:line="360" w:lineRule="auto"/>
        <w:ind w:firstLineChars="195" w:firstLine="527"/>
        <w:rPr>
          <w:rFonts w:ascii="仿宋_GB2312" w:eastAsia="仿宋_GB2312" w:hAnsi="宋体" w:cs="宋体"/>
          <w:b/>
          <w:color w:val="000000"/>
          <w:kern w:val="0"/>
          <w:sz w:val="27"/>
          <w:szCs w:val="27"/>
          <w:u w:val="single"/>
        </w:rPr>
      </w:pPr>
      <w:r>
        <w:rPr>
          <w:rFonts w:ascii="仿宋_GB2312" w:eastAsia="仿宋_GB2312" w:hAnsi="宋体" w:cs="宋体" w:hint="eastAsia"/>
          <w:b/>
          <w:color w:val="000000"/>
          <w:kern w:val="0"/>
          <w:sz w:val="27"/>
          <w:szCs w:val="27"/>
        </w:rPr>
        <w:t>通讯地址：</w:t>
      </w:r>
      <w:r w:rsidRPr="00AE3F57">
        <w:rPr>
          <w:rFonts w:ascii="仿宋_GB2312" w:eastAsia="仿宋_GB2312" w:hAnsi="宋体" w:cs="宋体" w:hint="eastAsia"/>
          <w:b/>
          <w:color w:val="000000"/>
          <w:kern w:val="0"/>
          <w:sz w:val="27"/>
          <w:szCs w:val="27"/>
          <w:u w:val="single"/>
        </w:rPr>
        <w:t>（用于邮寄获奖证书）</w:t>
      </w:r>
      <w:r w:rsidR="00AE3F57">
        <w:rPr>
          <w:rFonts w:ascii="仿宋_GB2312" w:eastAsia="仿宋_GB2312" w:hAnsi="宋体" w:cs="宋体" w:hint="eastAsia"/>
          <w:b/>
          <w:color w:val="000000"/>
          <w:kern w:val="0"/>
          <w:sz w:val="27"/>
          <w:szCs w:val="27"/>
          <w:u w:val="single"/>
        </w:rPr>
        <w:t xml:space="preserve">                          </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1418"/>
        <w:gridCol w:w="1701"/>
        <w:gridCol w:w="1275"/>
        <w:gridCol w:w="1985"/>
        <w:gridCol w:w="1985"/>
      </w:tblGrid>
      <w:tr w:rsidR="004365B3" w:rsidTr="00A610F2">
        <w:trPr>
          <w:trHeight w:val="654"/>
        </w:trPr>
        <w:tc>
          <w:tcPr>
            <w:tcW w:w="1384" w:type="dxa"/>
          </w:tcPr>
          <w:p w:rsidR="004365B3" w:rsidRDefault="004365B3" w:rsidP="00A610F2">
            <w:pPr>
              <w:spacing w:line="360" w:lineRule="auto"/>
              <w:jc w:val="center"/>
              <w:rPr>
                <w:rFonts w:ascii="宋体" w:hAnsi="宋体" w:cs="宋体"/>
                <w:b/>
                <w:color w:val="000000"/>
                <w:sz w:val="28"/>
                <w:szCs w:val="28"/>
              </w:rPr>
            </w:pPr>
            <w:r>
              <w:rPr>
                <w:rFonts w:ascii="宋体" w:hAnsi="宋体" w:cs="宋体" w:hint="eastAsia"/>
                <w:b/>
                <w:color w:val="000000"/>
                <w:sz w:val="28"/>
                <w:szCs w:val="28"/>
              </w:rPr>
              <w:t>学生姓名</w:t>
            </w:r>
          </w:p>
        </w:tc>
        <w:tc>
          <w:tcPr>
            <w:tcW w:w="1418" w:type="dxa"/>
          </w:tcPr>
          <w:p w:rsidR="004365B3" w:rsidRDefault="004365B3" w:rsidP="00A610F2">
            <w:pPr>
              <w:spacing w:line="360" w:lineRule="auto"/>
              <w:jc w:val="center"/>
              <w:rPr>
                <w:rFonts w:ascii="宋体" w:hAnsi="宋体" w:cs="宋体"/>
                <w:b/>
                <w:color w:val="000000"/>
                <w:sz w:val="28"/>
                <w:szCs w:val="28"/>
              </w:rPr>
            </w:pPr>
            <w:r>
              <w:rPr>
                <w:rFonts w:ascii="宋体" w:hAnsi="宋体" w:cs="宋体" w:hint="eastAsia"/>
                <w:b/>
                <w:color w:val="000000"/>
                <w:sz w:val="28"/>
                <w:szCs w:val="28"/>
              </w:rPr>
              <w:t>性别</w:t>
            </w:r>
          </w:p>
        </w:tc>
        <w:tc>
          <w:tcPr>
            <w:tcW w:w="1701" w:type="dxa"/>
          </w:tcPr>
          <w:p w:rsidR="004365B3" w:rsidRDefault="004365B3" w:rsidP="00A610F2">
            <w:pPr>
              <w:spacing w:line="360" w:lineRule="auto"/>
              <w:jc w:val="center"/>
              <w:rPr>
                <w:rFonts w:ascii="宋体" w:hAnsi="宋体" w:cs="宋体"/>
                <w:b/>
                <w:color w:val="000000"/>
                <w:sz w:val="28"/>
                <w:szCs w:val="28"/>
              </w:rPr>
            </w:pPr>
            <w:r>
              <w:rPr>
                <w:rFonts w:ascii="宋体" w:hAnsi="宋体" w:cs="宋体" w:hint="eastAsia"/>
                <w:b/>
                <w:color w:val="000000"/>
                <w:sz w:val="28"/>
                <w:szCs w:val="28"/>
              </w:rPr>
              <w:t>出生年月</w:t>
            </w:r>
          </w:p>
        </w:tc>
        <w:tc>
          <w:tcPr>
            <w:tcW w:w="1275" w:type="dxa"/>
          </w:tcPr>
          <w:p w:rsidR="004365B3" w:rsidRDefault="004365B3" w:rsidP="00A610F2">
            <w:pPr>
              <w:spacing w:line="360" w:lineRule="auto"/>
              <w:jc w:val="center"/>
              <w:rPr>
                <w:rFonts w:ascii="宋体" w:hAnsi="宋体" w:cs="宋体"/>
                <w:b/>
                <w:color w:val="000000"/>
                <w:sz w:val="28"/>
                <w:szCs w:val="28"/>
              </w:rPr>
            </w:pPr>
            <w:r>
              <w:rPr>
                <w:rFonts w:ascii="宋体" w:hAnsi="宋体" w:cs="宋体" w:hint="eastAsia"/>
                <w:b/>
                <w:color w:val="000000"/>
                <w:sz w:val="28"/>
                <w:szCs w:val="28"/>
              </w:rPr>
              <w:t>专业</w:t>
            </w:r>
          </w:p>
        </w:tc>
        <w:tc>
          <w:tcPr>
            <w:tcW w:w="1985" w:type="dxa"/>
          </w:tcPr>
          <w:p w:rsidR="004365B3" w:rsidRDefault="004365B3" w:rsidP="00A610F2">
            <w:pPr>
              <w:spacing w:line="360" w:lineRule="auto"/>
              <w:jc w:val="center"/>
              <w:rPr>
                <w:rFonts w:ascii="宋体" w:hAnsi="宋体" w:cs="宋体"/>
                <w:b/>
                <w:color w:val="000000"/>
                <w:sz w:val="28"/>
                <w:szCs w:val="28"/>
              </w:rPr>
            </w:pPr>
            <w:r>
              <w:rPr>
                <w:rFonts w:ascii="宋体" w:hAnsi="宋体" w:cs="宋体" w:hint="eastAsia"/>
                <w:b/>
                <w:color w:val="000000"/>
                <w:sz w:val="28"/>
                <w:szCs w:val="28"/>
              </w:rPr>
              <w:t>学号</w:t>
            </w:r>
          </w:p>
        </w:tc>
        <w:tc>
          <w:tcPr>
            <w:tcW w:w="1985" w:type="dxa"/>
          </w:tcPr>
          <w:p w:rsidR="004365B3" w:rsidRDefault="004365B3" w:rsidP="00A610F2">
            <w:pPr>
              <w:spacing w:line="360" w:lineRule="auto"/>
              <w:jc w:val="center"/>
              <w:rPr>
                <w:rFonts w:ascii="宋体" w:hAnsi="宋体" w:cs="宋体"/>
                <w:b/>
                <w:color w:val="000000"/>
                <w:sz w:val="28"/>
                <w:szCs w:val="28"/>
              </w:rPr>
            </w:pPr>
            <w:r>
              <w:rPr>
                <w:rFonts w:ascii="宋体" w:hAnsi="宋体" w:cs="宋体" w:hint="eastAsia"/>
                <w:b/>
                <w:color w:val="000000"/>
                <w:sz w:val="28"/>
                <w:szCs w:val="28"/>
              </w:rPr>
              <w:t>电话</w:t>
            </w:r>
          </w:p>
        </w:tc>
      </w:tr>
      <w:tr w:rsidR="004365B3" w:rsidTr="00A610F2">
        <w:tc>
          <w:tcPr>
            <w:tcW w:w="1384" w:type="dxa"/>
          </w:tcPr>
          <w:p w:rsidR="004365B3" w:rsidRDefault="004365B3" w:rsidP="00A610F2">
            <w:pPr>
              <w:spacing w:line="360" w:lineRule="auto"/>
              <w:rPr>
                <w:rFonts w:ascii="宋体" w:hAnsi="宋体" w:cs="宋体"/>
                <w:color w:val="000000"/>
                <w:sz w:val="28"/>
                <w:szCs w:val="28"/>
              </w:rPr>
            </w:pPr>
          </w:p>
        </w:tc>
        <w:tc>
          <w:tcPr>
            <w:tcW w:w="1418" w:type="dxa"/>
          </w:tcPr>
          <w:p w:rsidR="004365B3" w:rsidRDefault="004365B3" w:rsidP="00A610F2">
            <w:pPr>
              <w:spacing w:line="360" w:lineRule="auto"/>
              <w:rPr>
                <w:rFonts w:ascii="宋体" w:hAnsi="宋体" w:cs="宋体"/>
                <w:color w:val="000000"/>
                <w:sz w:val="28"/>
                <w:szCs w:val="28"/>
              </w:rPr>
            </w:pPr>
          </w:p>
        </w:tc>
        <w:tc>
          <w:tcPr>
            <w:tcW w:w="1701" w:type="dxa"/>
          </w:tcPr>
          <w:p w:rsidR="004365B3" w:rsidRDefault="004365B3" w:rsidP="00A610F2">
            <w:pPr>
              <w:spacing w:line="360" w:lineRule="auto"/>
              <w:rPr>
                <w:rFonts w:ascii="宋体" w:hAnsi="宋体" w:cs="宋体"/>
                <w:color w:val="000000"/>
                <w:sz w:val="28"/>
                <w:szCs w:val="28"/>
              </w:rPr>
            </w:pPr>
          </w:p>
        </w:tc>
        <w:tc>
          <w:tcPr>
            <w:tcW w:w="1275" w:type="dxa"/>
          </w:tcPr>
          <w:p w:rsidR="004365B3" w:rsidRDefault="004365B3" w:rsidP="00A610F2">
            <w:pPr>
              <w:spacing w:line="360" w:lineRule="auto"/>
              <w:rPr>
                <w:rFonts w:ascii="宋体" w:hAnsi="宋体" w:cs="宋体"/>
                <w:color w:val="000000"/>
                <w:sz w:val="28"/>
                <w:szCs w:val="28"/>
              </w:rPr>
            </w:pPr>
          </w:p>
        </w:tc>
        <w:tc>
          <w:tcPr>
            <w:tcW w:w="1985" w:type="dxa"/>
          </w:tcPr>
          <w:p w:rsidR="004365B3" w:rsidRDefault="004365B3" w:rsidP="00A610F2">
            <w:pPr>
              <w:spacing w:line="360" w:lineRule="auto"/>
              <w:rPr>
                <w:rFonts w:ascii="宋体" w:hAnsi="宋体" w:cs="宋体"/>
                <w:color w:val="000000"/>
                <w:sz w:val="28"/>
                <w:szCs w:val="28"/>
              </w:rPr>
            </w:pPr>
          </w:p>
        </w:tc>
        <w:tc>
          <w:tcPr>
            <w:tcW w:w="1985" w:type="dxa"/>
          </w:tcPr>
          <w:p w:rsidR="004365B3" w:rsidRDefault="004365B3" w:rsidP="00A610F2">
            <w:pPr>
              <w:spacing w:line="360" w:lineRule="auto"/>
              <w:rPr>
                <w:rFonts w:ascii="宋体" w:hAnsi="宋体" w:cs="宋体"/>
                <w:color w:val="000000"/>
                <w:sz w:val="28"/>
                <w:szCs w:val="28"/>
              </w:rPr>
            </w:pPr>
          </w:p>
        </w:tc>
      </w:tr>
      <w:tr w:rsidR="004365B3" w:rsidTr="00A610F2">
        <w:tc>
          <w:tcPr>
            <w:tcW w:w="1384" w:type="dxa"/>
          </w:tcPr>
          <w:p w:rsidR="004365B3" w:rsidRDefault="004365B3" w:rsidP="00A610F2">
            <w:pPr>
              <w:spacing w:line="360" w:lineRule="auto"/>
              <w:rPr>
                <w:rFonts w:ascii="宋体" w:hAnsi="宋体" w:cs="宋体"/>
                <w:color w:val="000000"/>
                <w:sz w:val="28"/>
                <w:szCs w:val="28"/>
              </w:rPr>
            </w:pPr>
          </w:p>
        </w:tc>
        <w:tc>
          <w:tcPr>
            <w:tcW w:w="1418" w:type="dxa"/>
          </w:tcPr>
          <w:p w:rsidR="004365B3" w:rsidRDefault="004365B3" w:rsidP="00A610F2">
            <w:pPr>
              <w:spacing w:line="360" w:lineRule="auto"/>
              <w:rPr>
                <w:rFonts w:ascii="宋体" w:hAnsi="宋体" w:cs="宋体"/>
                <w:color w:val="000000"/>
                <w:sz w:val="28"/>
                <w:szCs w:val="28"/>
              </w:rPr>
            </w:pPr>
          </w:p>
        </w:tc>
        <w:tc>
          <w:tcPr>
            <w:tcW w:w="1701" w:type="dxa"/>
          </w:tcPr>
          <w:p w:rsidR="004365B3" w:rsidRDefault="004365B3" w:rsidP="00A610F2">
            <w:pPr>
              <w:spacing w:line="360" w:lineRule="auto"/>
              <w:rPr>
                <w:rFonts w:ascii="宋体" w:hAnsi="宋体" w:cs="宋体"/>
                <w:color w:val="000000"/>
                <w:sz w:val="28"/>
                <w:szCs w:val="28"/>
              </w:rPr>
            </w:pPr>
          </w:p>
        </w:tc>
        <w:tc>
          <w:tcPr>
            <w:tcW w:w="1275" w:type="dxa"/>
          </w:tcPr>
          <w:p w:rsidR="004365B3" w:rsidRDefault="004365B3" w:rsidP="00A610F2">
            <w:pPr>
              <w:spacing w:line="360" w:lineRule="auto"/>
              <w:rPr>
                <w:rFonts w:ascii="宋体" w:hAnsi="宋体" w:cs="宋体"/>
                <w:color w:val="000000"/>
                <w:sz w:val="28"/>
                <w:szCs w:val="28"/>
              </w:rPr>
            </w:pPr>
          </w:p>
        </w:tc>
        <w:tc>
          <w:tcPr>
            <w:tcW w:w="1985" w:type="dxa"/>
          </w:tcPr>
          <w:p w:rsidR="004365B3" w:rsidRDefault="004365B3" w:rsidP="00A610F2">
            <w:pPr>
              <w:spacing w:line="360" w:lineRule="auto"/>
              <w:rPr>
                <w:rFonts w:ascii="宋体" w:hAnsi="宋体" w:cs="宋体"/>
                <w:color w:val="000000"/>
                <w:sz w:val="28"/>
                <w:szCs w:val="28"/>
              </w:rPr>
            </w:pPr>
          </w:p>
        </w:tc>
        <w:tc>
          <w:tcPr>
            <w:tcW w:w="1985" w:type="dxa"/>
          </w:tcPr>
          <w:p w:rsidR="004365B3" w:rsidRDefault="004365B3" w:rsidP="00A610F2">
            <w:pPr>
              <w:spacing w:line="360" w:lineRule="auto"/>
              <w:rPr>
                <w:rFonts w:ascii="宋体" w:hAnsi="宋体" w:cs="宋体"/>
                <w:color w:val="000000"/>
                <w:sz w:val="28"/>
                <w:szCs w:val="28"/>
              </w:rPr>
            </w:pPr>
          </w:p>
        </w:tc>
      </w:tr>
      <w:tr w:rsidR="004365B3" w:rsidTr="00A610F2">
        <w:tc>
          <w:tcPr>
            <w:tcW w:w="1384" w:type="dxa"/>
          </w:tcPr>
          <w:p w:rsidR="004365B3" w:rsidRDefault="004365B3" w:rsidP="00A610F2">
            <w:pPr>
              <w:spacing w:line="360" w:lineRule="auto"/>
              <w:rPr>
                <w:rFonts w:ascii="宋体" w:hAnsi="宋体" w:cs="宋体"/>
                <w:color w:val="000000"/>
                <w:sz w:val="28"/>
                <w:szCs w:val="28"/>
              </w:rPr>
            </w:pPr>
          </w:p>
        </w:tc>
        <w:tc>
          <w:tcPr>
            <w:tcW w:w="1418" w:type="dxa"/>
          </w:tcPr>
          <w:p w:rsidR="004365B3" w:rsidRDefault="004365B3" w:rsidP="00A610F2">
            <w:pPr>
              <w:spacing w:line="360" w:lineRule="auto"/>
              <w:rPr>
                <w:rFonts w:ascii="宋体" w:hAnsi="宋体" w:cs="宋体"/>
                <w:color w:val="000000"/>
                <w:sz w:val="28"/>
                <w:szCs w:val="28"/>
              </w:rPr>
            </w:pPr>
          </w:p>
        </w:tc>
        <w:tc>
          <w:tcPr>
            <w:tcW w:w="1701" w:type="dxa"/>
          </w:tcPr>
          <w:p w:rsidR="004365B3" w:rsidRDefault="004365B3" w:rsidP="00A610F2">
            <w:pPr>
              <w:spacing w:line="360" w:lineRule="auto"/>
              <w:rPr>
                <w:rFonts w:ascii="宋体" w:hAnsi="宋体" w:cs="宋体"/>
                <w:color w:val="000000"/>
                <w:sz w:val="28"/>
                <w:szCs w:val="28"/>
              </w:rPr>
            </w:pPr>
          </w:p>
        </w:tc>
        <w:tc>
          <w:tcPr>
            <w:tcW w:w="1275" w:type="dxa"/>
          </w:tcPr>
          <w:p w:rsidR="004365B3" w:rsidRDefault="004365B3" w:rsidP="00A610F2">
            <w:pPr>
              <w:spacing w:line="360" w:lineRule="auto"/>
              <w:rPr>
                <w:rFonts w:ascii="宋体" w:hAnsi="宋体" w:cs="宋体"/>
                <w:color w:val="000000"/>
                <w:sz w:val="28"/>
                <w:szCs w:val="28"/>
              </w:rPr>
            </w:pPr>
          </w:p>
        </w:tc>
        <w:tc>
          <w:tcPr>
            <w:tcW w:w="1985" w:type="dxa"/>
          </w:tcPr>
          <w:p w:rsidR="004365B3" w:rsidRDefault="004365B3" w:rsidP="00A610F2">
            <w:pPr>
              <w:spacing w:line="360" w:lineRule="auto"/>
              <w:rPr>
                <w:rFonts w:ascii="宋体" w:hAnsi="宋体" w:cs="宋体"/>
                <w:color w:val="000000"/>
                <w:sz w:val="28"/>
                <w:szCs w:val="28"/>
              </w:rPr>
            </w:pPr>
          </w:p>
        </w:tc>
        <w:tc>
          <w:tcPr>
            <w:tcW w:w="1985" w:type="dxa"/>
          </w:tcPr>
          <w:p w:rsidR="004365B3" w:rsidRDefault="004365B3" w:rsidP="00A610F2">
            <w:pPr>
              <w:spacing w:line="360" w:lineRule="auto"/>
              <w:rPr>
                <w:rFonts w:ascii="宋体" w:hAnsi="宋体" w:cs="宋体"/>
                <w:color w:val="000000"/>
                <w:sz w:val="28"/>
                <w:szCs w:val="28"/>
              </w:rPr>
            </w:pPr>
          </w:p>
        </w:tc>
      </w:tr>
      <w:tr w:rsidR="004365B3" w:rsidTr="00A610F2">
        <w:tc>
          <w:tcPr>
            <w:tcW w:w="1384" w:type="dxa"/>
          </w:tcPr>
          <w:p w:rsidR="004365B3" w:rsidRDefault="004365B3" w:rsidP="00A610F2">
            <w:pPr>
              <w:spacing w:line="360" w:lineRule="auto"/>
              <w:rPr>
                <w:rFonts w:ascii="宋体" w:hAnsi="宋体" w:cs="宋体"/>
                <w:color w:val="000000"/>
                <w:sz w:val="28"/>
                <w:szCs w:val="28"/>
              </w:rPr>
            </w:pPr>
          </w:p>
        </w:tc>
        <w:tc>
          <w:tcPr>
            <w:tcW w:w="1418" w:type="dxa"/>
          </w:tcPr>
          <w:p w:rsidR="004365B3" w:rsidRDefault="004365B3" w:rsidP="00A610F2">
            <w:pPr>
              <w:spacing w:line="360" w:lineRule="auto"/>
              <w:rPr>
                <w:rFonts w:ascii="宋体" w:hAnsi="宋体" w:cs="宋体"/>
                <w:color w:val="000000"/>
                <w:sz w:val="28"/>
                <w:szCs w:val="28"/>
              </w:rPr>
            </w:pPr>
          </w:p>
        </w:tc>
        <w:tc>
          <w:tcPr>
            <w:tcW w:w="1701" w:type="dxa"/>
          </w:tcPr>
          <w:p w:rsidR="004365B3" w:rsidRDefault="004365B3" w:rsidP="00A610F2">
            <w:pPr>
              <w:spacing w:line="360" w:lineRule="auto"/>
              <w:rPr>
                <w:rFonts w:ascii="宋体" w:hAnsi="宋体" w:cs="宋体"/>
                <w:color w:val="000000"/>
                <w:sz w:val="28"/>
                <w:szCs w:val="28"/>
              </w:rPr>
            </w:pPr>
          </w:p>
        </w:tc>
        <w:tc>
          <w:tcPr>
            <w:tcW w:w="1275" w:type="dxa"/>
          </w:tcPr>
          <w:p w:rsidR="004365B3" w:rsidRDefault="004365B3" w:rsidP="00A610F2">
            <w:pPr>
              <w:spacing w:line="360" w:lineRule="auto"/>
              <w:rPr>
                <w:rFonts w:ascii="宋体" w:hAnsi="宋体" w:cs="宋体"/>
                <w:color w:val="000000"/>
                <w:sz w:val="28"/>
                <w:szCs w:val="28"/>
              </w:rPr>
            </w:pPr>
          </w:p>
        </w:tc>
        <w:tc>
          <w:tcPr>
            <w:tcW w:w="1985" w:type="dxa"/>
          </w:tcPr>
          <w:p w:rsidR="004365B3" w:rsidRDefault="004365B3" w:rsidP="00A610F2">
            <w:pPr>
              <w:spacing w:line="360" w:lineRule="auto"/>
              <w:rPr>
                <w:rFonts w:ascii="宋体" w:hAnsi="宋体" w:cs="宋体"/>
                <w:color w:val="000000"/>
                <w:sz w:val="28"/>
                <w:szCs w:val="28"/>
              </w:rPr>
            </w:pPr>
          </w:p>
        </w:tc>
        <w:tc>
          <w:tcPr>
            <w:tcW w:w="1985" w:type="dxa"/>
          </w:tcPr>
          <w:p w:rsidR="004365B3" w:rsidRDefault="004365B3" w:rsidP="00A610F2">
            <w:pPr>
              <w:spacing w:line="360" w:lineRule="auto"/>
              <w:rPr>
                <w:rFonts w:ascii="宋体" w:hAnsi="宋体" w:cs="宋体"/>
                <w:color w:val="000000"/>
                <w:sz w:val="28"/>
                <w:szCs w:val="28"/>
              </w:rPr>
            </w:pPr>
          </w:p>
        </w:tc>
      </w:tr>
      <w:tr w:rsidR="004365B3" w:rsidTr="00A610F2">
        <w:tc>
          <w:tcPr>
            <w:tcW w:w="1384" w:type="dxa"/>
          </w:tcPr>
          <w:p w:rsidR="004365B3" w:rsidRDefault="004365B3" w:rsidP="00A610F2">
            <w:pPr>
              <w:spacing w:line="360" w:lineRule="auto"/>
              <w:rPr>
                <w:rFonts w:ascii="宋体" w:hAnsi="宋体" w:cs="宋体"/>
                <w:color w:val="000000"/>
                <w:sz w:val="28"/>
                <w:szCs w:val="28"/>
              </w:rPr>
            </w:pPr>
          </w:p>
        </w:tc>
        <w:tc>
          <w:tcPr>
            <w:tcW w:w="1418" w:type="dxa"/>
          </w:tcPr>
          <w:p w:rsidR="004365B3" w:rsidRDefault="004365B3" w:rsidP="00A610F2">
            <w:pPr>
              <w:spacing w:line="360" w:lineRule="auto"/>
              <w:rPr>
                <w:rFonts w:ascii="宋体" w:hAnsi="宋体" w:cs="宋体"/>
                <w:color w:val="000000"/>
                <w:sz w:val="28"/>
                <w:szCs w:val="28"/>
              </w:rPr>
            </w:pPr>
          </w:p>
        </w:tc>
        <w:tc>
          <w:tcPr>
            <w:tcW w:w="1701" w:type="dxa"/>
          </w:tcPr>
          <w:p w:rsidR="004365B3" w:rsidRDefault="004365B3" w:rsidP="00A610F2">
            <w:pPr>
              <w:spacing w:line="360" w:lineRule="auto"/>
              <w:rPr>
                <w:rFonts w:ascii="宋体" w:hAnsi="宋体" w:cs="宋体"/>
                <w:color w:val="000000"/>
                <w:sz w:val="28"/>
                <w:szCs w:val="28"/>
              </w:rPr>
            </w:pPr>
          </w:p>
        </w:tc>
        <w:tc>
          <w:tcPr>
            <w:tcW w:w="1275" w:type="dxa"/>
          </w:tcPr>
          <w:p w:rsidR="004365B3" w:rsidRDefault="004365B3" w:rsidP="00A610F2">
            <w:pPr>
              <w:spacing w:line="360" w:lineRule="auto"/>
              <w:rPr>
                <w:rFonts w:ascii="宋体" w:hAnsi="宋体" w:cs="宋体"/>
                <w:color w:val="000000"/>
                <w:sz w:val="28"/>
                <w:szCs w:val="28"/>
              </w:rPr>
            </w:pPr>
          </w:p>
        </w:tc>
        <w:tc>
          <w:tcPr>
            <w:tcW w:w="1985" w:type="dxa"/>
          </w:tcPr>
          <w:p w:rsidR="004365B3" w:rsidRDefault="004365B3" w:rsidP="00A610F2">
            <w:pPr>
              <w:spacing w:line="360" w:lineRule="auto"/>
              <w:rPr>
                <w:rFonts w:ascii="宋体" w:hAnsi="宋体" w:cs="宋体"/>
                <w:color w:val="000000"/>
                <w:sz w:val="28"/>
                <w:szCs w:val="28"/>
              </w:rPr>
            </w:pPr>
          </w:p>
        </w:tc>
        <w:tc>
          <w:tcPr>
            <w:tcW w:w="1985" w:type="dxa"/>
          </w:tcPr>
          <w:p w:rsidR="004365B3" w:rsidRDefault="004365B3" w:rsidP="00A610F2">
            <w:pPr>
              <w:spacing w:line="360" w:lineRule="auto"/>
              <w:rPr>
                <w:rFonts w:ascii="宋体" w:hAnsi="宋体" w:cs="宋体"/>
                <w:color w:val="000000"/>
                <w:sz w:val="28"/>
                <w:szCs w:val="28"/>
              </w:rPr>
            </w:pPr>
          </w:p>
        </w:tc>
      </w:tr>
      <w:tr w:rsidR="004365B3" w:rsidTr="00A610F2">
        <w:tc>
          <w:tcPr>
            <w:tcW w:w="1384" w:type="dxa"/>
          </w:tcPr>
          <w:p w:rsidR="004365B3" w:rsidRDefault="004365B3" w:rsidP="00A610F2">
            <w:pPr>
              <w:spacing w:line="360" w:lineRule="auto"/>
              <w:rPr>
                <w:rFonts w:ascii="宋体" w:hAnsi="宋体" w:cs="宋体"/>
                <w:color w:val="000000"/>
                <w:sz w:val="28"/>
                <w:szCs w:val="28"/>
              </w:rPr>
            </w:pPr>
          </w:p>
        </w:tc>
        <w:tc>
          <w:tcPr>
            <w:tcW w:w="1418" w:type="dxa"/>
          </w:tcPr>
          <w:p w:rsidR="004365B3" w:rsidRDefault="004365B3" w:rsidP="00A610F2">
            <w:pPr>
              <w:spacing w:line="360" w:lineRule="auto"/>
              <w:rPr>
                <w:rFonts w:ascii="宋体" w:hAnsi="宋体" w:cs="宋体"/>
                <w:color w:val="000000"/>
                <w:sz w:val="28"/>
                <w:szCs w:val="28"/>
              </w:rPr>
            </w:pPr>
          </w:p>
        </w:tc>
        <w:tc>
          <w:tcPr>
            <w:tcW w:w="1701" w:type="dxa"/>
          </w:tcPr>
          <w:p w:rsidR="004365B3" w:rsidRDefault="004365B3" w:rsidP="00A610F2">
            <w:pPr>
              <w:spacing w:line="360" w:lineRule="auto"/>
              <w:rPr>
                <w:rFonts w:ascii="宋体" w:hAnsi="宋体" w:cs="宋体"/>
                <w:color w:val="000000"/>
                <w:sz w:val="28"/>
                <w:szCs w:val="28"/>
              </w:rPr>
            </w:pPr>
          </w:p>
        </w:tc>
        <w:tc>
          <w:tcPr>
            <w:tcW w:w="1275" w:type="dxa"/>
          </w:tcPr>
          <w:p w:rsidR="004365B3" w:rsidRDefault="004365B3" w:rsidP="00A610F2">
            <w:pPr>
              <w:spacing w:line="360" w:lineRule="auto"/>
              <w:rPr>
                <w:rFonts w:ascii="宋体" w:hAnsi="宋体" w:cs="宋体"/>
                <w:color w:val="000000"/>
                <w:sz w:val="28"/>
                <w:szCs w:val="28"/>
              </w:rPr>
            </w:pPr>
          </w:p>
        </w:tc>
        <w:tc>
          <w:tcPr>
            <w:tcW w:w="1985" w:type="dxa"/>
          </w:tcPr>
          <w:p w:rsidR="004365B3" w:rsidRDefault="004365B3" w:rsidP="00A610F2">
            <w:pPr>
              <w:spacing w:line="360" w:lineRule="auto"/>
              <w:rPr>
                <w:rFonts w:ascii="宋体" w:hAnsi="宋体" w:cs="宋体"/>
                <w:color w:val="000000"/>
                <w:sz w:val="28"/>
                <w:szCs w:val="28"/>
              </w:rPr>
            </w:pPr>
          </w:p>
        </w:tc>
        <w:tc>
          <w:tcPr>
            <w:tcW w:w="1985" w:type="dxa"/>
          </w:tcPr>
          <w:p w:rsidR="004365B3" w:rsidRDefault="004365B3" w:rsidP="00A610F2">
            <w:pPr>
              <w:spacing w:line="360" w:lineRule="auto"/>
              <w:rPr>
                <w:rFonts w:ascii="宋体" w:hAnsi="宋体" w:cs="宋体"/>
                <w:color w:val="000000"/>
                <w:sz w:val="28"/>
                <w:szCs w:val="28"/>
              </w:rPr>
            </w:pPr>
          </w:p>
        </w:tc>
      </w:tr>
    </w:tbl>
    <w:p w:rsidR="004365B3" w:rsidRPr="00AE3F57" w:rsidRDefault="004365B3" w:rsidP="004365B3">
      <w:pPr>
        <w:spacing w:line="360" w:lineRule="auto"/>
        <w:ind w:firstLineChars="200" w:firstLine="420"/>
        <w:rPr>
          <w:rFonts w:ascii="仿宋" w:eastAsia="仿宋" w:hAnsi="仿宋" w:cs="宋体"/>
          <w:color w:val="000000"/>
          <w:szCs w:val="21"/>
        </w:rPr>
      </w:pPr>
      <w:r w:rsidRPr="0023657E">
        <w:rPr>
          <w:rFonts w:ascii="仿宋" w:eastAsia="仿宋" w:hAnsi="仿宋" w:cs="宋体" w:hint="eastAsia"/>
          <w:szCs w:val="21"/>
        </w:rPr>
        <w:t>此表于4月30日前</w:t>
      </w:r>
      <w:r w:rsidR="00A50183">
        <w:rPr>
          <w:rFonts w:ascii="仿宋" w:eastAsia="仿宋" w:hAnsi="仿宋" w:cs="宋体" w:hint="eastAsia"/>
          <w:szCs w:val="21"/>
        </w:rPr>
        <w:t>按比赛类别</w:t>
      </w:r>
      <w:proofErr w:type="gramStart"/>
      <w:r w:rsidR="0023657E">
        <w:rPr>
          <w:rFonts w:ascii="仿宋" w:eastAsia="仿宋" w:hAnsi="仿宋" w:cs="宋体" w:hint="eastAsia"/>
          <w:szCs w:val="21"/>
        </w:rPr>
        <w:t>发下列</w:t>
      </w:r>
      <w:proofErr w:type="gramEnd"/>
      <w:r w:rsidR="0023657E">
        <w:rPr>
          <w:rFonts w:ascii="仿宋" w:eastAsia="仿宋" w:hAnsi="仿宋" w:cs="宋体" w:hint="eastAsia"/>
          <w:szCs w:val="21"/>
        </w:rPr>
        <w:t>电子邮件</w:t>
      </w:r>
    </w:p>
    <w:p w:rsidR="0023657E" w:rsidRPr="00B90414" w:rsidRDefault="0023657E" w:rsidP="003070BA">
      <w:pPr>
        <w:widowControl/>
        <w:shd w:val="clear" w:color="auto" w:fill="FFFFFF"/>
        <w:spacing w:line="360" w:lineRule="auto"/>
        <w:ind w:rightChars="50" w:right="105" w:firstLineChars="200" w:firstLine="540"/>
        <w:jc w:val="left"/>
        <w:rPr>
          <w:rFonts w:ascii="仿宋_GB2312" w:eastAsia="仿宋_GB2312" w:hAnsi="宋体" w:cs="宋体"/>
          <w:b/>
          <w:color w:val="000000"/>
          <w:kern w:val="0"/>
          <w:sz w:val="27"/>
          <w:szCs w:val="27"/>
        </w:rPr>
      </w:pPr>
      <w:r w:rsidRPr="00B90414">
        <w:rPr>
          <w:rFonts w:ascii="仿宋_GB2312" w:eastAsia="仿宋_GB2312" w:hAnsi="宋体" w:cs="宋体" w:hint="eastAsia"/>
          <w:b/>
          <w:color w:val="000000"/>
          <w:kern w:val="0"/>
          <w:sz w:val="27"/>
          <w:szCs w:val="27"/>
        </w:rPr>
        <w:t>本科组案例大赛：</w:t>
      </w:r>
      <w:r w:rsidRPr="00B90414">
        <w:rPr>
          <w:rFonts w:ascii="仿宋_GB2312" w:eastAsia="仿宋_GB2312" w:hAnsi="宋体" w:cs="宋体"/>
          <w:b/>
          <w:color w:val="000000"/>
          <w:kern w:val="0"/>
          <w:sz w:val="27"/>
          <w:szCs w:val="27"/>
        </w:rPr>
        <w:t xml:space="preserve"> </w:t>
      </w:r>
      <w:hyperlink r:id="rId7" w:history="1">
        <w:r w:rsidRPr="0023657E">
          <w:rPr>
            <w:rFonts w:ascii="仿宋_GB2312" w:eastAsia="仿宋_GB2312" w:hAnsi="宋体" w:cs="宋体" w:hint="eastAsia"/>
            <w:b/>
            <w:color w:val="000000"/>
            <w:kern w:val="0"/>
            <w:sz w:val="27"/>
            <w:szCs w:val="27"/>
          </w:rPr>
          <w:t>caishuidasai@163.com</w:t>
        </w:r>
      </w:hyperlink>
    </w:p>
    <w:p w:rsidR="0023657E" w:rsidRPr="00B90414" w:rsidRDefault="0023657E" w:rsidP="003070BA">
      <w:pPr>
        <w:widowControl/>
        <w:shd w:val="clear" w:color="auto" w:fill="FFFFFF"/>
        <w:spacing w:line="360" w:lineRule="auto"/>
        <w:ind w:rightChars="50" w:right="105" w:firstLineChars="200" w:firstLine="540"/>
        <w:jc w:val="left"/>
        <w:rPr>
          <w:rFonts w:ascii="仿宋_GB2312" w:eastAsia="仿宋_GB2312" w:hAnsi="宋体" w:cs="宋体"/>
          <w:b/>
          <w:color w:val="000000"/>
          <w:kern w:val="0"/>
          <w:sz w:val="27"/>
          <w:szCs w:val="27"/>
        </w:rPr>
      </w:pPr>
      <w:r w:rsidRPr="00B90414">
        <w:rPr>
          <w:rFonts w:ascii="仿宋_GB2312" w:eastAsia="仿宋_GB2312" w:hAnsi="宋体" w:cs="宋体" w:hint="eastAsia"/>
          <w:b/>
          <w:color w:val="000000"/>
          <w:kern w:val="0"/>
          <w:sz w:val="27"/>
          <w:szCs w:val="27"/>
        </w:rPr>
        <w:t>本科组技能大赛：</w:t>
      </w:r>
      <w:r w:rsidRPr="00B90414">
        <w:rPr>
          <w:rFonts w:ascii="仿宋_GB2312" w:eastAsia="仿宋_GB2312" w:hAnsi="宋体" w:cs="宋体"/>
          <w:b/>
          <w:color w:val="000000"/>
          <w:kern w:val="0"/>
          <w:sz w:val="27"/>
          <w:szCs w:val="27"/>
        </w:rPr>
        <w:t xml:space="preserve"> </w:t>
      </w:r>
      <w:r>
        <w:rPr>
          <w:rFonts w:ascii="仿宋_GB2312" w:eastAsia="仿宋_GB2312" w:hAnsi="宋体" w:cs="宋体" w:hint="eastAsia"/>
          <w:b/>
          <w:color w:val="000000"/>
          <w:kern w:val="0"/>
          <w:sz w:val="27"/>
          <w:szCs w:val="27"/>
        </w:rPr>
        <w:t>caishuidasai2@163.com</w:t>
      </w:r>
    </w:p>
    <w:p w:rsidR="0023657E" w:rsidRPr="0023657E" w:rsidRDefault="0023657E" w:rsidP="003070BA">
      <w:pPr>
        <w:widowControl/>
        <w:shd w:val="clear" w:color="auto" w:fill="FFFFFF"/>
        <w:spacing w:line="360" w:lineRule="auto"/>
        <w:ind w:rightChars="50" w:right="105" w:firstLineChars="200" w:firstLine="540"/>
        <w:jc w:val="left"/>
        <w:rPr>
          <w:rFonts w:ascii="仿宋_GB2312" w:eastAsia="仿宋_GB2312" w:hAnsi="宋体" w:cs="宋体"/>
          <w:b/>
          <w:color w:val="000000"/>
          <w:kern w:val="0"/>
          <w:sz w:val="27"/>
          <w:szCs w:val="27"/>
        </w:rPr>
      </w:pPr>
      <w:r w:rsidRPr="00B90414">
        <w:rPr>
          <w:rFonts w:ascii="仿宋_GB2312" w:eastAsia="仿宋_GB2312" w:hAnsi="宋体" w:cs="宋体" w:hint="eastAsia"/>
          <w:b/>
          <w:color w:val="000000"/>
          <w:kern w:val="0"/>
          <w:sz w:val="27"/>
          <w:szCs w:val="27"/>
        </w:rPr>
        <w:t>高职组案例大赛：</w:t>
      </w:r>
      <w:r w:rsidRPr="00B90414">
        <w:rPr>
          <w:rFonts w:ascii="仿宋_GB2312" w:eastAsia="仿宋_GB2312" w:hAnsi="宋体" w:cs="宋体"/>
          <w:b/>
          <w:color w:val="000000"/>
          <w:kern w:val="0"/>
          <w:sz w:val="27"/>
          <w:szCs w:val="27"/>
        </w:rPr>
        <w:t xml:space="preserve"> </w:t>
      </w:r>
      <w:r>
        <w:rPr>
          <w:rFonts w:ascii="仿宋_GB2312" w:eastAsia="仿宋_GB2312" w:hAnsi="宋体" w:cs="宋体" w:hint="eastAsia"/>
          <w:b/>
          <w:color w:val="000000"/>
          <w:kern w:val="0"/>
          <w:sz w:val="27"/>
          <w:szCs w:val="27"/>
        </w:rPr>
        <w:t>caishuidasai3@163.com</w:t>
      </w:r>
    </w:p>
    <w:p w:rsidR="0023657E" w:rsidRPr="0023657E" w:rsidRDefault="0023657E" w:rsidP="003070BA">
      <w:pPr>
        <w:widowControl/>
        <w:shd w:val="clear" w:color="auto" w:fill="FFFFFF"/>
        <w:spacing w:line="360" w:lineRule="auto"/>
        <w:ind w:rightChars="50" w:right="105" w:firstLineChars="200" w:firstLine="540"/>
        <w:jc w:val="left"/>
        <w:rPr>
          <w:rFonts w:ascii="仿宋_GB2312" w:eastAsia="仿宋_GB2312" w:hAnsi="宋体" w:cs="宋体"/>
          <w:b/>
          <w:color w:val="000000"/>
          <w:kern w:val="0"/>
          <w:sz w:val="27"/>
          <w:szCs w:val="27"/>
        </w:rPr>
      </w:pPr>
      <w:r w:rsidRPr="00B90414">
        <w:rPr>
          <w:rFonts w:ascii="仿宋_GB2312" w:eastAsia="仿宋_GB2312" w:hAnsi="宋体" w:cs="宋体" w:hint="eastAsia"/>
          <w:b/>
          <w:color w:val="000000"/>
          <w:kern w:val="0"/>
          <w:sz w:val="27"/>
          <w:szCs w:val="27"/>
        </w:rPr>
        <w:t>高职组技能大赛：</w:t>
      </w:r>
      <w:r w:rsidRPr="0023657E">
        <w:rPr>
          <w:rFonts w:ascii="仿宋_GB2312" w:eastAsia="仿宋_GB2312" w:hAnsi="宋体" w:cs="宋体"/>
          <w:b/>
          <w:color w:val="000000"/>
          <w:kern w:val="0"/>
          <w:sz w:val="27"/>
          <w:szCs w:val="27"/>
        </w:rPr>
        <w:t xml:space="preserve"> </w:t>
      </w:r>
      <w:r>
        <w:rPr>
          <w:rFonts w:ascii="仿宋_GB2312" w:eastAsia="仿宋_GB2312" w:hAnsi="宋体" w:cs="宋体" w:hint="eastAsia"/>
          <w:b/>
          <w:color w:val="000000"/>
          <w:kern w:val="0"/>
          <w:sz w:val="27"/>
          <w:szCs w:val="27"/>
        </w:rPr>
        <w:t>caishuidasai4@163.com</w:t>
      </w:r>
    </w:p>
    <w:p w:rsidR="00AE3F57" w:rsidRDefault="00AE3F57" w:rsidP="0023657E">
      <w:pPr>
        <w:spacing w:line="360" w:lineRule="auto"/>
        <w:rPr>
          <w:rFonts w:ascii="宋体" w:hAnsi="宋体" w:cs="宋体"/>
          <w:color w:val="000000"/>
          <w:szCs w:val="21"/>
        </w:rPr>
      </w:pPr>
    </w:p>
    <w:p w:rsidR="0023657E" w:rsidRDefault="0023657E" w:rsidP="0023657E">
      <w:pPr>
        <w:spacing w:line="360" w:lineRule="auto"/>
        <w:rPr>
          <w:rFonts w:ascii="宋体" w:hAnsi="宋体" w:cs="宋体"/>
          <w:color w:val="000000"/>
          <w:szCs w:val="21"/>
        </w:rPr>
      </w:pPr>
    </w:p>
    <w:p w:rsidR="0023657E" w:rsidRDefault="0023657E" w:rsidP="0023657E">
      <w:pPr>
        <w:spacing w:line="360" w:lineRule="auto"/>
        <w:rPr>
          <w:rFonts w:ascii="宋体" w:hAnsi="宋体" w:cs="宋体"/>
          <w:color w:val="000000"/>
          <w:szCs w:val="21"/>
        </w:rPr>
      </w:pPr>
    </w:p>
    <w:p w:rsidR="0023657E" w:rsidRDefault="0023657E" w:rsidP="0023657E">
      <w:pPr>
        <w:spacing w:line="360" w:lineRule="auto"/>
        <w:rPr>
          <w:rFonts w:ascii="宋体" w:hAnsi="宋体" w:cs="宋体"/>
          <w:color w:val="000000"/>
          <w:szCs w:val="21"/>
        </w:rPr>
      </w:pPr>
    </w:p>
    <w:p w:rsidR="0023657E" w:rsidRDefault="0023657E" w:rsidP="0023657E">
      <w:pPr>
        <w:spacing w:line="360" w:lineRule="auto"/>
        <w:rPr>
          <w:rFonts w:ascii="宋体" w:hAnsi="宋体" w:cs="宋体"/>
          <w:color w:val="000000"/>
          <w:szCs w:val="21"/>
        </w:rPr>
      </w:pPr>
    </w:p>
    <w:p w:rsidR="0023657E" w:rsidRDefault="0023657E" w:rsidP="0023657E">
      <w:pPr>
        <w:spacing w:line="360" w:lineRule="auto"/>
        <w:rPr>
          <w:rFonts w:ascii="宋体" w:hAnsi="宋体" w:cs="宋体"/>
          <w:color w:val="000000"/>
          <w:szCs w:val="21"/>
        </w:rPr>
      </w:pPr>
    </w:p>
    <w:p w:rsidR="0023657E" w:rsidRDefault="0023657E" w:rsidP="0023657E">
      <w:pPr>
        <w:spacing w:line="360" w:lineRule="auto"/>
        <w:rPr>
          <w:rFonts w:ascii="宋体" w:hAnsi="宋体" w:cs="宋体"/>
          <w:color w:val="000000"/>
          <w:szCs w:val="21"/>
        </w:rPr>
      </w:pPr>
    </w:p>
    <w:p w:rsidR="0023657E" w:rsidRDefault="0023657E" w:rsidP="0023657E">
      <w:pPr>
        <w:spacing w:line="360" w:lineRule="auto"/>
        <w:rPr>
          <w:rFonts w:ascii="宋体" w:hAnsi="宋体" w:cs="宋体"/>
          <w:color w:val="000000"/>
          <w:szCs w:val="21"/>
        </w:rPr>
      </w:pPr>
    </w:p>
    <w:p w:rsidR="0023657E" w:rsidRDefault="0023657E" w:rsidP="0023657E">
      <w:pPr>
        <w:spacing w:line="360" w:lineRule="auto"/>
        <w:rPr>
          <w:rFonts w:ascii="宋体" w:hAnsi="宋体" w:cs="宋体"/>
          <w:color w:val="000000"/>
          <w:szCs w:val="21"/>
        </w:rPr>
      </w:pPr>
    </w:p>
    <w:p w:rsidR="0023657E" w:rsidRDefault="0023657E" w:rsidP="0023657E">
      <w:pPr>
        <w:spacing w:line="360" w:lineRule="auto"/>
        <w:rPr>
          <w:rFonts w:ascii="宋体" w:hAnsi="宋体" w:cs="宋体"/>
          <w:color w:val="000000"/>
          <w:szCs w:val="21"/>
        </w:rPr>
      </w:pPr>
    </w:p>
    <w:p w:rsidR="0023657E" w:rsidRDefault="0023657E" w:rsidP="0023657E">
      <w:pPr>
        <w:spacing w:line="360" w:lineRule="auto"/>
        <w:rPr>
          <w:rFonts w:ascii="宋体" w:hAnsi="宋体" w:cs="宋体"/>
          <w:color w:val="000000"/>
          <w:szCs w:val="21"/>
        </w:rPr>
      </w:pPr>
    </w:p>
    <w:p w:rsidR="003E49EF" w:rsidRDefault="003E49EF" w:rsidP="0023657E">
      <w:pPr>
        <w:spacing w:line="360" w:lineRule="auto"/>
        <w:rPr>
          <w:rFonts w:ascii="宋体" w:hAnsi="宋体" w:cs="宋体" w:hint="eastAsia"/>
          <w:color w:val="000000"/>
          <w:szCs w:val="21"/>
        </w:rPr>
      </w:pPr>
    </w:p>
    <w:p w:rsidR="008D59C9" w:rsidRPr="008D59C9" w:rsidRDefault="008D59C9" w:rsidP="0023657E">
      <w:pPr>
        <w:spacing w:line="360" w:lineRule="auto"/>
        <w:rPr>
          <w:rFonts w:ascii="宋体" w:hAnsi="宋体" w:cs="宋体"/>
          <w:color w:val="000000"/>
          <w:szCs w:val="21"/>
        </w:rPr>
      </w:pPr>
    </w:p>
    <w:p w:rsidR="003E49EF" w:rsidRDefault="003E49EF" w:rsidP="0023657E">
      <w:pPr>
        <w:spacing w:line="360" w:lineRule="auto"/>
        <w:rPr>
          <w:rFonts w:ascii="宋体" w:hAnsi="宋体" w:cs="宋体"/>
          <w:color w:val="000000"/>
          <w:szCs w:val="21"/>
        </w:rPr>
      </w:pPr>
    </w:p>
    <w:p w:rsidR="003E49EF" w:rsidRDefault="003E49EF" w:rsidP="0023657E">
      <w:pPr>
        <w:spacing w:line="360" w:lineRule="auto"/>
        <w:rPr>
          <w:rFonts w:ascii="宋体" w:hAnsi="宋体" w:cs="宋体"/>
          <w:color w:val="000000"/>
          <w:szCs w:val="21"/>
        </w:rPr>
      </w:pPr>
    </w:p>
    <w:p w:rsidR="003E49EF" w:rsidRDefault="003E49EF" w:rsidP="0023657E">
      <w:pPr>
        <w:spacing w:line="360" w:lineRule="auto"/>
        <w:rPr>
          <w:rFonts w:ascii="宋体" w:hAnsi="宋体" w:cs="宋体"/>
          <w:color w:val="000000"/>
          <w:szCs w:val="21"/>
        </w:rPr>
      </w:pPr>
    </w:p>
    <w:p w:rsidR="0023657E" w:rsidRPr="0023657E" w:rsidRDefault="0023657E" w:rsidP="0023657E">
      <w:pPr>
        <w:spacing w:line="360" w:lineRule="auto"/>
        <w:rPr>
          <w:rFonts w:ascii="宋体" w:hAnsi="宋体" w:cs="宋体"/>
          <w:color w:val="000000"/>
          <w:szCs w:val="21"/>
        </w:rPr>
      </w:pPr>
    </w:p>
    <w:p w:rsidR="00FF520D" w:rsidRPr="00A3195F" w:rsidRDefault="00FF520D" w:rsidP="003070BA">
      <w:pPr>
        <w:spacing w:line="360" w:lineRule="auto"/>
        <w:ind w:firstLineChars="200" w:firstLine="540"/>
        <w:rPr>
          <w:rFonts w:ascii="仿宋_GB2312" w:eastAsia="仿宋_GB2312" w:hAnsi="宋体" w:cs="宋体"/>
          <w:b/>
          <w:color w:val="000000"/>
          <w:kern w:val="0"/>
          <w:sz w:val="27"/>
          <w:szCs w:val="27"/>
        </w:rPr>
      </w:pPr>
      <w:r w:rsidRPr="00A3195F">
        <w:rPr>
          <w:rFonts w:ascii="仿宋_GB2312" w:eastAsia="仿宋_GB2312" w:hAnsi="宋体" w:cs="宋体" w:hint="eastAsia"/>
          <w:b/>
          <w:color w:val="000000"/>
          <w:kern w:val="0"/>
          <w:sz w:val="27"/>
          <w:szCs w:val="27"/>
        </w:rPr>
        <w:t>附件</w:t>
      </w:r>
      <w:r w:rsidR="00A3195F" w:rsidRPr="00A3195F">
        <w:rPr>
          <w:rFonts w:ascii="仿宋_GB2312" w:eastAsia="仿宋_GB2312" w:hAnsi="宋体" w:cs="宋体" w:hint="eastAsia"/>
          <w:b/>
          <w:color w:val="000000"/>
          <w:kern w:val="0"/>
          <w:sz w:val="27"/>
          <w:szCs w:val="27"/>
        </w:rPr>
        <w:t>2</w:t>
      </w:r>
      <w:r w:rsidRPr="00A3195F">
        <w:rPr>
          <w:rFonts w:ascii="仿宋_GB2312" w:eastAsia="仿宋_GB2312" w:hAnsi="宋体" w:cs="宋体" w:hint="eastAsia"/>
          <w:b/>
          <w:color w:val="000000"/>
          <w:kern w:val="0"/>
          <w:sz w:val="27"/>
          <w:szCs w:val="27"/>
        </w:rPr>
        <w:t>：本科</w:t>
      </w:r>
      <w:proofErr w:type="gramStart"/>
      <w:r w:rsidR="00A3195F">
        <w:rPr>
          <w:rFonts w:ascii="仿宋_GB2312" w:eastAsia="仿宋_GB2312" w:hAnsi="宋体" w:cs="宋体" w:hint="eastAsia"/>
          <w:b/>
          <w:color w:val="000000"/>
          <w:kern w:val="0"/>
          <w:sz w:val="27"/>
          <w:szCs w:val="27"/>
        </w:rPr>
        <w:t>案例赛</w:t>
      </w:r>
      <w:proofErr w:type="gramEnd"/>
      <w:r w:rsidRPr="00A3195F">
        <w:rPr>
          <w:rFonts w:ascii="仿宋_GB2312" w:eastAsia="仿宋_GB2312" w:hAnsi="宋体" w:cs="宋体" w:hint="eastAsia"/>
          <w:b/>
          <w:color w:val="000000"/>
          <w:kern w:val="0"/>
          <w:sz w:val="27"/>
          <w:szCs w:val="27"/>
        </w:rPr>
        <w:t>及高职</w:t>
      </w:r>
      <w:proofErr w:type="gramStart"/>
      <w:r w:rsidRPr="00A3195F">
        <w:rPr>
          <w:rFonts w:ascii="仿宋_GB2312" w:eastAsia="仿宋_GB2312" w:hAnsi="宋体" w:cs="宋体" w:hint="eastAsia"/>
          <w:b/>
          <w:color w:val="000000"/>
          <w:kern w:val="0"/>
          <w:sz w:val="27"/>
          <w:szCs w:val="27"/>
        </w:rPr>
        <w:t>案例赛</w:t>
      </w:r>
      <w:proofErr w:type="gramEnd"/>
      <w:r w:rsidRPr="00A3195F">
        <w:rPr>
          <w:rFonts w:ascii="仿宋_GB2312" w:eastAsia="仿宋_GB2312" w:hAnsi="宋体" w:cs="宋体" w:hint="eastAsia"/>
          <w:b/>
          <w:color w:val="000000"/>
          <w:kern w:val="0"/>
          <w:sz w:val="27"/>
          <w:szCs w:val="27"/>
        </w:rPr>
        <w:t>参考赛程</w:t>
      </w:r>
    </w:p>
    <w:p w:rsidR="00FF520D" w:rsidRPr="00A3195F" w:rsidRDefault="00FF520D" w:rsidP="003070BA">
      <w:pPr>
        <w:spacing w:line="360" w:lineRule="auto"/>
        <w:ind w:firstLineChars="200" w:firstLine="540"/>
        <w:rPr>
          <w:rFonts w:ascii="仿宋_GB2312" w:eastAsia="仿宋_GB2312" w:hAnsi="宋体" w:cs="宋体"/>
          <w:b/>
          <w:color w:val="000000"/>
          <w:kern w:val="0"/>
          <w:sz w:val="27"/>
          <w:szCs w:val="27"/>
        </w:rPr>
      </w:pPr>
    </w:p>
    <w:p w:rsidR="00FF520D" w:rsidRPr="00A3195F" w:rsidRDefault="00FF520D" w:rsidP="003070BA">
      <w:pPr>
        <w:spacing w:line="360" w:lineRule="auto"/>
        <w:ind w:firstLineChars="245" w:firstLine="662"/>
        <w:rPr>
          <w:rFonts w:ascii="仿宋_GB2312" w:eastAsia="仿宋_GB2312" w:hAnsi="宋体" w:cs="宋体"/>
          <w:b/>
          <w:color w:val="000000"/>
          <w:kern w:val="0"/>
          <w:sz w:val="27"/>
          <w:szCs w:val="27"/>
        </w:rPr>
      </w:pPr>
      <w:r w:rsidRPr="00A3195F">
        <w:rPr>
          <w:rFonts w:ascii="仿宋_GB2312" w:eastAsia="仿宋_GB2312" w:hAnsi="宋体" w:cs="宋体" w:hint="eastAsia"/>
          <w:b/>
          <w:color w:val="000000"/>
          <w:kern w:val="0"/>
          <w:sz w:val="27"/>
          <w:szCs w:val="27"/>
        </w:rPr>
        <w:t>本科及高职</w:t>
      </w:r>
      <w:proofErr w:type="gramStart"/>
      <w:r w:rsidRPr="00A3195F">
        <w:rPr>
          <w:rFonts w:ascii="仿宋_GB2312" w:eastAsia="仿宋_GB2312" w:hAnsi="宋体" w:cs="宋体" w:hint="eastAsia"/>
          <w:b/>
          <w:color w:val="000000"/>
          <w:kern w:val="0"/>
          <w:sz w:val="27"/>
          <w:szCs w:val="27"/>
        </w:rPr>
        <w:t>案例赛</w:t>
      </w:r>
      <w:proofErr w:type="gramEnd"/>
      <w:r w:rsidRPr="00A3195F">
        <w:rPr>
          <w:rFonts w:ascii="仿宋_GB2312" w:eastAsia="仿宋_GB2312" w:hAnsi="宋体" w:cs="宋体" w:hint="eastAsia"/>
          <w:b/>
          <w:color w:val="000000"/>
          <w:kern w:val="0"/>
          <w:sz w:val="27"/>
          <w:szCs w:val="27"/>
        </w:rPr>
        <w:t>参考赛程（具体以大赛组委会公布为准）</w:t>
      </w:r>
    </w:p>
    <w:tbl>
      <w:tblPr>
        <w:tblW w:w="8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0"/>
        <w:gridCol w:w="1087"/>
        <w:gridCol w:w="6126"/>
      </w:tblGrid>
      <w:tr w:rsidR="00FF520D" w:rsidRPr="00EB64DA" w:rsidTr="00A3195F">
        <w:trPr>
          <w:jc w:val="center"/>
        </w:trPr>
        <w:tc>
          <w:tcPr>
            <w:tcW w:w="1270" w:type="dxa"/>
          </w:tcPr>
          <w:p w:rsidR="00FF520D" w:rsidRPr="00EB64DA" w:rsidRDefault="00FF520D" w:rsidP="00AC6AC0">
            <w:pPr>
              <w:jc w:val="center"/>
              <w:rPr>
                <w:rFonts w:ascii="仿宋" w:eastAsia="仿宋" w:hAnsi="仿宋"/>
                <w:b/>
                <w:color w:val="000000"/>
                <w:szCs w:val="21"/>
              </w:rPr>
            </w:pPr>
            <w:r w:rsidRPr="00EB64DA">
              <w:rPr>
                <w:rFonts w:ascii="仿宋" w:eastAsia="仿宋" w:hAnsi="仿宋" w:hint="eastAsia"/>
                <w:b/>
                <w:color w:val="000000"/>
                <w:szCs w:val="21"/>
              </w:rPr>
              <w:t>轮次</w:t>
            </w:r>
          </w:p>
        </w:tc>
        <w:tc>
          <w:tcPr>
            <w:tcW w:w="1087" w:type="dxa"/>
          </w:tcPr>
          <w:p w:rsidR="00FF520D" w:rsidRPr="00EB64DA" w:rsidRDefault="00FF520D" w:rsidP="00AC6AC0">
            <w:pPr>
              <w:jc w:val="center"/>
              <w:rPr>
                <w:rFonts w:ascii="仿宋" w:eastAsia="仿宋" w:hAnsi="仿宋"/>
                <w:b/>
                <w:color w:val="000000"/>
                <w:szCs w:val="21"/>
              </w:rPr>
            </w:pPr>
            <w:r w:rsidRPr="00EB64DA">
              <w:rPr>
                <w:rFonts w:ascii="仿宋" w:eastAsia="仿宋" w:hAnsi="仿宋" w:hint="eastAsia"/>
                <w:b/>
                <w:color w:val="000000"/>
                <w:szCs w:val="21"/>
              </w:rPr>
              <w:t>赛程</w:t>
            </w:r>
            <w:r w:rsidR="00A3195F">
              <w:rPr>
                <w:rFonts w:ascii="仿宋" w:eastAsia="仿宋" w:hAnsi="仿宋" w:hint="eastAsia"/>
                <w:b/>
                <w:color w:val="000000"/>
                <w:szCs w:val="21"/>
              </w:rPr>
              <w:t>规则</w:t>
            </w:r>
          </w:p>
        </w:tc>
        <w:tc>
          <w:tcPr>
            <w:tcW w:w="6126" w:type="dxa"/>
          </w:tcPr>
          <w:p w:rsidR="00FF520D" w:rsidRPr="00EB64DA" w:rsidRDefault="00FF520D" w:rsidP="00AC6AC0">
            <w:pPr>
              <w:jc w:val="center"/>
              <w:rPr>
                <w:rFonts w:ascii="仿宋" w:eastAsia="仿宋" w:hAnsi="仿宋"/>
                <w:b/>
                <w:color w:val="000000"/>
                <w:szCs w:val="21"/>
              </w:rPr>
            </w:pPr>
            <w:r w:rsidRPr="00EB64DA">
              <w:rPr>
                <w:rFonts w:ascii="仿宋" w:eastAsia="仿宋" w:hAnsi="仿宋" w:hint="eastAsia"/>
                <w:b/>
                <w:color w:val="000000"/>
                <w:szCs w:val="21"/>
              </w:rPr>
              <w:t>内容</w:t>
            </w:r>
          </w:p>
        </w:tc>
      </w:tr>
      <w:tr w:rsidR="00FF520D" w:rsidRPr="00EB64DA" w:rsidTr="00A3195F">
        <w:trPr>
          <w:jc w:val="center"/>
        </w:trPr>
        <w:tc>
          <w:tcPr>
            <w:tcW w:w="1270" w:type="dxa"/>
            <w:vAlign w:val="center"/>
          </w:tcPr>
          <w:p w:rsidR="00FF520D" w:rsidRPr="00EB64DA" w:rsidRDefault="00FF520D" w:rsidP="00AC6AC0">
            <w:pPr>
              <w:ind w:leftChars="-50" w:left="-105" w:rightChars="-50" w:right="-105"/>
              <w:jc w:val="center"/>
              <w:rPr>
                <w:rFonts w:ascii="仿宋" w:eastAsia="仿宋" w:hAnsi="仿宋"/>
                <w:color w:val="000000"/>
                <w:szCs w:val="21"/>
              </w:rPr>
            </w:pPr>
            <w:r w:rsidRPr="00EB64DA">
              <w:rPr>
                <w:rFonts w:ascii="仿宋" w:eastAsia="仿宋" w:hAnsi="仿宋" w:hint="eastAsia"/>
                <w:color w:val="000000"/>
                <w:szCs w:val="21"/>
              </w:rPr>
              <w:t>第一轮：</w:t>
            </w:r>
          </w:p>
          <w:p w:rsidR="00FF520D" w:rsidRPr="00EB64DA" w:rsidRDefault="00FF520D" w:rsidP="00AC6AC0">
            <w:pPr>
              <w:ind w:leftChars="-50" w:left="-105" w:rightChars="-50" w:right="-105"/>
              <w:jc w:val="center"/>
              <w:rPr>
                <w:rFonts w:ascii="仿宋" w:eastAsia="仿宋" w:hAnsi="仿宋"/>
                <w:color w:val="000000"/>
                <w:szCs w:val="21"/>
              </w:rPr>
            </w:pPr>
            <w:r w:rsidRPr="00EB64DA">
              <w:rPr>
                <w:rFonts w:ascii="仿宋" w:eastAsia="仿宋" w:hAnsi="仿宋" w:hint="eastAsia"/>
                <w:color w:val="000000"/>
                <w:szCs w:val="21"/>
              </w:rPr>
              <w:t>笔试</w:t>
            </w:r>
          </w:p>
          <w:p w:rsidR="00FF520D" w:rsidRPr="00EB64DA" w:rsidRDefault="00FF520D" w:rsidP="00AC6AC0">
            <w:pPr>
              <w:ind w:leftChars="-50" w:left="-105" w:rightChars="-50" w:right="-105"/>
              <w:jc w:val="center"/>
              <w:rPr>
                <w:rFonts w:ascii="仿宋" w:eastAsia="仿宋" w:hAnsi="仿宋"/>
                <w:color w:val="000000"/>
                <w:szCs w:val="21"/>
              </w:rPr>
            </w:pPr>
          </w:p>
        </w:tc>
        <w:tc>
          <w:tcPr>
            <w:tcW w:w="1087" w:type="dxa"/>
            <w:vAlign w:val="center"/>
          </w:tcPr>
          <w:p w:rsidR="00FF520D" w:rsidRPr="00EB64DA" w:rsidRDefault="00FF520D" w:rsidP="00AC6AC0">
            <w:pPr>
              <w:jc w:val="center"/>
              <w:rPr>
                <w:rFonts w:ascii="仿宋" w:eastAsia="仿宋" w:hAnsi="仿宋"/>
                <w:color w:val="000000"/>
                <w:szCs w:val="21"/>
              </w:rPr>
            </w:pPr>
            <w:r w:rsidRPr="00EB64DA">
              <w:rPr>
                <w:rFonts w:ascii="仿宋" w:eastAsia="仿宋" w:hAnsi="仿宋" w:hint="eastAsia"/>
                <w:color w:val="000000"/>
                <w:szCs w:val="21"/>
              </w:rPr>
              <w:t>淘汰</w:t>
            </w:r>
            <w:r w:rsidRPr="00EB64DA">
              <w:rPr>
                <w:rFonts w:ascii="仿宋" w:eastAsia="仿宋" w:hAnsi="仿宋"/>
                <w:color w:val="000000"/>
                <w:szCs w:val="21"/>
              </w:rPr>
              <w:t>50%</w:t>
            </w:r>
            <w:r w:rsidRPr="00EB64DA">
              <w:rPr>
                <w:rFonts w:ascii="仿宋" w:eastAsia="仿宋" w:hAnsi="仿宋" w:hint="eastAsia"/>
                <w:color w:val="000000"/>
                <w:szCs w:val="21"/>
              </w:rPr>
              <w:t>队伍</w:t>
            </w:r>
          </w:p>
        </w:tc>
        <w:tc>
          <w:tcPr>
            <w:tcW w:w="6126" w:type="dxa"/>
          </w:tcPr>
          <w:p w:rsidR="00FF520D" w:rsidRPr="00EB64DA" w:rsidRDefault="00FF520D" w:rsidP="00AC6AC0">
            <w:pPr>
              <w:rPr>
                <w:rFonts w:ascii="仿宋" w:eastAsia="仿宋" w:hAnsi="仿宋" w:cs="宋体"/>
                <w:color w:val="000000"/>
                <w:szCs w:val="21"/>
              </w:rPr>
            </w:pPr>
            <w:r w:rsidRPr="00EB64DA">
              <w:rPr>
                <w:rFonts w:ascii="仿宋" w:eastAsia="仿宋" w:hAnsi="仿宋" w:cs="宋体"/>
                <w:color w:val="000000"/>
                <w:szCs w:val="21"/>
              </w:rPr>
              <w:t>1.</w:t>
            </w:r>
            <w:r w:rsidRPr="00EB64DA">
              <w:rPr>
                <w:rFonts w:ascii="仿宋" w:eastAsia="仿宋" w:hAnsi="仿宋" w:cs="宋体" w:hint="eastAsia"/>
                <w:color w:val="000000"/>
                <w:szCs w:val="21"/>
              </w:rPr>
              <w:t>比赛前抽签确定每队序号，第二轮、第三轮比赛以此序号作为出场顺序。</w:t>
            </w:r>
          </w:p>
          <w:p w:rsidR="00FF520D" w:rsidRPr="00EB64DA" w:rsidRDefault="00FF520D" w:rsidP="00AC6AC0">
            <w:pPr>
              <w:rPr>
                <w:rFonts w:ascii="仿宋" w:eastAsia="仿宋" w:hAnsi="仿宋" w:cs="宋体"/>
                <w:color w:val="000000"/>
                <w:szCs w:val="21"/>
              </w:rPr>
            </w:pPr>
            <w:r w:rsidRPr="00EB64DA">
              <w:rPr>
                <w:rFonts w:ascii="仿宋" w:eastAsia="仿宋" w:hAnsi="仿宋" w:cs="宋体"/>
                <w:color w:val="000000"/>
                <w:szCs w:val="21"/>
              </w:rPr>
              <w:t>2.</w:t>
            </w:r>
            <w:r w:rsidRPr="00EB64DA">
              <w:rPr>
                <w:rFonts w:ascii="仿宋" w:eastAsia="仿宋" w:hAnsi="仿宋" w:cs="宋体" w:hint="eastAsia"/>
                <w:color w:val="000000"/>
                <w:szCs w:val="21"/>
              </w:rPr>
              <w:t>本阶段比赛内容涉及案例题的计算分析处理及基本常识分析，参赛团队必须在规定时间前提交此部分分析答案（纸质版）。</w:t>
            </w:r>
          </w:p>
          <w:p w:rsidR="00FF520D" w:rsidRPr="00EB64DA" w:rsidRDefault="00FF520D" w:rsidP="00AC6AC0">
            <w:pPr>
              <w:rPr>
                <w:rFonts w:ascii="仿宋" w:eastAsia="仿宋" w:hAnsi="仿宋" w:cs="宋体"/>
                <w:color w:val="000000"/>
                <w:szCs w:val="21"/>
              </w:rPr>
            </w:pPr>
            <w:r w:rsidRPr="00EB64DA">
              <w:rPr>
                <w:rFonts w:ascii="仿宋" w:eastAsia="仿宋" w:hAnsi="仿宋" w:cs="宋体"/>
                <w:color w:val="000000"/>
                <w:szCs w:val="21"/>
              </w:rPr>
              <w:t>3.</w:t>
            </w:r>
            <w:r w:rsidRPr="00EB64DA">
              <w:rPr>
                <w:rFonts w:ascii="仿宋" w:eastAsia="仿宋" w:hAnsi="仿宋" w:cs="宋体" w:hint="eastAsia"/>
                <w:color w:val="000000"/>
                <w:szCs w:val="21"/>
              </w:rPr>
              <w:t>本阶段比赛结束后可制作</w:t>
            </w:r>
            <w:r w:rsidRPr="00EB64DA">
              <w:rPr>
                <w:rFonts w:ascii="仿宋" w:eastAsia="仿宋" w:hAnsi="仿宋" w:cs="宋体"/>
                <w:color w:val="000000"/>
                <w:szCs w:val="21"/>
              </w:rPr>
              <w:t>PPT,</w:t>
            </w:r>
            <w:r w:rsidRPr="00EB64DA">
              <w:rPr>
                <w:rFonts w:ascii="仿宋" w:eastAsia="仿宋" w:hAnsi="仿宋" w:cs="宋体" w:hint="eastAsia"/>
                <w:color w:val="000000"/>
                <w:szCs w:val="21"/>
              </w:rPr>
              <w:t>但不作为评分依据，只是为可能进入第二轮做准备。</w:t>
            </w:r>
          </w:p>
          <w:p w:rsidR="00FF520D" w:rsidRPr="00EB64DA" w:rsidRDefault="00FF520D" w:rsidP="00AC6AC0">
            <w:pPr>
              <w:rPr>
                <w:rFonts w:ascii="仿宋" w:eastAsia="仿宋" w:hAnsi="仿宋" w:cs="宋体"/>
                <w:color w:val="000000"/>
                <w:szCs w:val="21"/>
              </w:rPr>
            </w:pPr>
            <w:r w:rsidRPr="00EB64DA">
              <w:rPr>
                <w:rFonts w:ascii="仿宋" w:eastAsia="仿宋" w:hAnsi="仿宋" w:cs="宋体"/>
                <w:color w:val="000000"/>
                <w:szCs w:val="21"/>
              </w:rPr>
              <w:t>4.</w:t>
            </w:r>
            <w:r w:rsidRPr="00EB64DA">
              <w:rPr>
                <w:rFonts w:ascii="仿宋" w:eastAsia="仿宋" w:hAnsi="仿宋" w:cs="宋体" w:hint="eastAsia"/>
                <w:color w:val="000000"/>
                <w:szCs w:val="21"/>
              </w:rPr>
              <w:t>本</w:t>
            </w:r>
            <w:proofErr w:type="gramStart"/>
            <w:r w:rsidRPr="00EB64DA">
              <w:rPr>
                <w:rFonts w:ascii="仿宋" w:eastAsia="仿宋" w:hAnsi="仿宋" w:cs="宋体" w:hint="eastAsia"/>
                <w:color w:val="000000"/>
                <w:szCs w:val="21"/>
              </w:rPr>
              <w:t>论比赛</w:t>
            </w:r>
            <w:proofErr w:type="gramEnd"/>
            <w:r w:rsidRPr="00EB64DA">
              <w:rPr>
                <w:rFonts w:ascii="仿宋" w:eastAsia="仿宋" w:hAnsi="仿宋" w:cs="宋体" w:hint="eastAsia"/>
                <w:color w:val="000000"/>
                <w:szCs w:val="21"/>
              </w:rPr>
              <w:t>以笔试为主，不汇报，以笔试成绩决定入围名单。</w:t>
            </w:r>
          </w:p>
          <w:p w:rsidR="00FF520D" w:rsidRPr="00EB64DA" w:rsidRDefault="00FF520D" w:rsidP="00AC6AC0">
            <w:pPr>
              <w:rPr>
                <w:rFonts w:ascii="仿宋" w:eastAsia="仿宋" w:hAnsi="仿宋" w:cs="宋体"/>
                <w:color w:val="000000"/>
                <w:szCs w:val="21"/>
              </w:rPr>
            </w:pPr>
            <w:r w:rsidRPr="00EB64DA">
              <w:rPr>
                <w:rFonts w:ascii="仿宋" w:eastAsia="仿宋" w:hAnsi="仿宋" w:cs="宋体"/>
                <w:color w:val="000000"/>
                <w:szCs w:val="21"/>
              </w:rPr>
              <w:t>5.</w:t>
            </w:r>
            <w:r w:rsidRPr="00EB64DA">
              <w:rPr>
                <w:rFonts w:ascii="仿宋" w:eastAsia="仿宋" w:hAnsi="仿宋" w:cs="宋体" w:hint="eastAsia"/>
                <w:color w:val="000000"/>
                <w:szCs w:val="21"/>
              </w:rPr>
              <w:t>评委评分。</w:t>
            </w:r>
          </w:p>
        </w:tc>
      </w:tr>
      <w:tr w:rsidR="00FF520D" w:rsidRPr="00EB64DA" w:rsidTr="00A3195F">
        <w:trPr>
          <w:jc w:val="center"/>
        </w:trPr>
        <w:tc>
          <w:tcPr>
            <w:tcW w:w="1270" w:type="dxa"/>
            <w:vAlign w:val="center"/>
          </w:tcPr>
          <w:p w:rsidR="00FF520D" w:rsidRPr="00EB64DA" w:rsidRDefault="00FF520D" w:rsidP="00AC6AC0">
            <w:pPr>
              <w:ind w:leftChars="-50" w:left="-105" w:rightChars="-50" w:right="-105"/>
              <w:jc w:val="center"/>
              <w:rPr>
                <w:rFonts w:ascii="仿宋" w:eastAsia="仿宋" w:hAnsi="仿宋"/>
                <w:color w:val="000000"/>
                <w:szCs w:val="21"/>
              </w:rPr>
            </w:pPr>
            <w:r w:rsidRPr="00EB64DA">
              <w:rPr>
                <w:rFonts w:ascii="仿宋" w:eastAsia="仿宋" w:hAnsi="仿宋" w:hint="eastAsia"/>
                <w:color w:val="000000"/>
                <w:szCs w:val="21"/>
              </w:rPr>
              <w:t>第二轮：</w:t>
            </w:r>
          </w:p>
          <w:p w:rsidR="00FF520D" w:rsidRPr="00EB64DA" w:rsidRDefault="00FF520D" w:rsidP="00AC6AC0">
            <w:pPr>
              <w:ind w:leftChars="-50" w:left="-105" w:rightChars="-50" w:right="-105"/>
              <w:jc w:val="center"/>
              <w:rPr>
                <w:rFonts w:ascii="仿宋" w:eastAsia="仿宋" w:hAnsi="仿宋"/>
                <w:color w:val="000000"/>
                <w:szCs w:val="21"/>
              </w:rPr>
            </w:pPr>
            <w:r w:rsidRPr="00EB64DA">
              <w:rPr>
                <w:rFonts w:ascii="仿宋" w:eastAsia="仿宋" w:hAnsi="仿宋" w:hint="eastAsia"/>
                <w:color w:val="000000"/>
                <w:szCs w:val="21"/>
              </w:rPr>
              <w:t>汇报</w:t>
            </w:r>
          </w:p>
          <w:p w:rsidR="00FF520D" w:rsidRPr="00EB64DA" w:rsidRDefault="00FF520D" w:rsidP="00AC6AC0">
            <w:pPr>
              <w:ind w:leftChars="-50" w:left="-105" w:rightChars="-50" w:right="-105"/>
              <w:jc w:val="center"/>
              <w:rPr>
                <w:rFonts w:ascii="仿宋" w:eastAsia="仿宋" w:hAnsi="仿宋"/>
                <w:color w:val="000000"/>
                <w:szCs w:val="21"/>
              </w:rPr>
            </w:pPr>
          </w:p>
        </w:tc>
        <w:tc>
          <w:tcPr>
            <w:tcW w:w="1087" w:type="dxa"/>
            <w:vAlign w:val="center"/>
          </w:tcPr>
          <w:p w:rsidR="00FF520D" w:rsidRPr="00EB64DA" w:rsidRDefault="00FF520D" w:rsidP="00AC6AC0">
            <w:pPr>
              <w:jc w:val="center"/>
              <w:rPr>
                <w:rFonts w:ascii="仿宋" w:eastAsia="仿宋" w:hAnsi="仿宋"/>
                <w:color w:val="000000"/>
                <w:szCs w:val="21"/>
              </w:rPr>
            </w:pPr>
            <w:r w:rsidRPr="00EB64DA">
              <w:rPr>
                <w:rFonts w:ascii="仿宋" w:eastAsia="仿宋" w:hAnsi="仿宋" w:hint="eastAsia"/>
                <w:color w:val="000000"/>
                <w:szCs w:val="21"/>
              </w:rPr>
              <w:t>在第一轮基础上淘汰</w:t>
            </w:r>
            <w:r w:rsidRPr="00EB64DA">
              <w:rPr>
                <w:rFonts w:ascii="仿宋" w:eastAsia="仿宋" w:hAnsi="仿宋"/>
                <w:color w:val="000000"/>
                <w:szCs w:val="21"/>
              </w:rPr>
              <w:t>50%</w:t>
            </w:r>
            <w:r w:rsidRPr="00EB64DA">
              <w:rPr>
                <w:rFonts w:ascii="仿宋" w:eastAsia="仿宋" w:hAnsi="仿宋" w:hint="eastAsia"/>
                <w:color w:val="000000"/>
                <w:szCs w:val="21"/>
              </w:rPr>
              <w:t>队伍</w:t>
            </w:r>
          </w:p>
        </w:tc>
        <w:tc>
          <w:tcPr>
            <w:tcW w:w="6126" w:type="dxa"/>
          </w:tcPr>
          <w:p w:rsidR="00FF520D" w:rsidRPr="00EB64DA" w:rsidRDefault="00FF520D" w:rsidP="00AC6AC0">
            <w:pPr>
              <w:rPr>
                <w:rFonts w:ascii="仿宋" w:eastAsia="仿宋" w:hAnsi="仿宋" w:cs="宋体"/>
                <w:color w:val="000000"/>
                <w:szCs w:val="21"/>
              </w:rPr>
            </w:pPr>
            <w:r w:rsidRPr="00EB64DA">
              <w:rPr>
                <w:rFonts w:ascii="仿宋" w:eastAsia="仿宋" w:hAnsi="仿宋" w:cs="宋体"/>
                <w:color w:val="000000"/>
                <w:szCs w:val="21"/>
              </w:rPr>
              <w:t>1.</w:t>
            </w:r>
            <w:r w:rsidRPr="00EB64DA">
              <w:rPr>
                <w:rFonts w:ascii="仿宋" w:eastAsia="仿宋" w:hAnsi="仿宋" w:cs="宋体" w:hint="eastAsia"/>
                <w:color w:val="000000"/>
                <w:szCs w:val="21"/>
              </w:rPr>
              <w:t>出场顺序按照入围名单序号由小到大出场。</w:t>
            </w:r>
          </w:p>
          <w:p w:rsidR="00FF520D" w:rsidRPr="00EB64DA" w:rsidRDefault="00FF520D" w:rsidP="00AC6AC0">
            <w:pPr>
              <w:rPr>
                <w:rFonts w:ascii="仿宋" w:eastAsia="仿宋" w:hAnsi="仿宋" w:cs="宋体"/>
                <w:color w:val="000000"/>
                <w:szCs w:val="21"/>
              </w:rPr>
            </w:pPr>
            <w:r w:rsidRPr="00EB64DA">
              <w:rPr>
                <w:rFonts w:ascii="仿宋" w:eastAsia="仿宋" w:hAnsi="仿宋" w:cs="宋体"/>
                <w:color w:val="000000"/>
                <w:szCs w:val="21"/>
              </w:rPr>
              <w:t>2.</w:t>
            </w:r>
            <w:r w:rsidRPr="00EB64DA">
              <w:rPr>
                <w:rFonts w:ascii="仿宋" w:eastAsia="仿宋" w:hAnsi="仿宋" w:cs="宋体" w:hint="eastAsia"/>
                <w:color w:val="000000"/>
                <w:szCs w:val="21"/>
              </w:rPr>
              <w:t>本时段不允许选手上网查找资料。</w:t>
            </w:r>
          </w:p>
          <w:p w:rsidR="00FF520D" w:rsidRPr="00EB64DA" w:rsidRDefault="00FF520D" w:rsidP="00AC6AC0">
            <w:pPr>
              <w:rPr>
                <w:rFonts w:ascii="仿宋" w:eastAsia="仿宋" w:hAnsi="仿宋" w:cs="宋体"/>
                <w:color w:val="000000"/>
                <w:szCs w:val="21"/>
              </w:rPr>
            </w:pPr>
            <w:r w:rsidRPr="00EB64DA">
              <w:rPr>
                <w:rFonts w:ascii="仿宋" w:eastAsia="仿宋" w:hAnsi="仿宋" w:cs="宋体"/>
                <w:color w:val="000000"/>
                <w:szCs w:val="21"/>
              </w:rPr>
              <w:t>3.</w:t>
            </w:r>
            <w:r w:rsidRPr="00EB64DA">
              <w:rPr>
                <w:rFonts w:ascii="仿宋" w:eastAsia="仿宋" w:hAnsi="仿宋" w:cs="宋体" w:hint="eastAsia"/>
                <w:color w:val="000000"/>
                <w:szCs w:val="21"/>
              </w:rPr>
              <w:t>本时段选手汇报</w:t>
            </w:r>
            <w:r w:rsidRPr="00EB64DA">
              <w:rPr>
                <w:rFonts w:ascii="仿宋" w:eastAsia="仿宋" w:hAnsi="仿宋" w:cs="宋体" w:hint="eastAsia"/>
                <w:b/>
                <w:color w:val="000000"/>
                <w:szCs w:val="21"/>
              </w:rPr>
              <w:t>后</w:t>
            </w:r>
            <w:r w:rsidRPr="00EB64DA">
              <w:rPr>
                <w:rFonts w:ascii="仿宋" w:eastAsia="仿宋" w:hAnsi="仿宋" w:cs="宋体" w:hint="eastAsia"/>
                <w:color w:val="000000"/>
                <w:szCs w:val="21"/>
              </w:rPr>
              <w:t>可以上网查找资料对</w:t>
            </w:r>
            <w:r w:rsidRPr="00EB64DA">
              <w:rPr>
                <w:rFonts w:ascii="仿宋" w:eastAsia="仿宋" w:hAnsi="仿宋" w:cs="宋体"/>
                <w:color w:val="000000"/>
                <w:szCs w:val="21"/>
              </w:rPr>
              <w:t>PPT</w:t>
            </w:r>
            <w:r w:rsidRPr="00EB64DA">
              <w:rPr>
                <w:rFonts w:ascii="仿宋" w:eastAsia="仿宋" w:hAnsi="仿宋" w:cs="宋体" w:hint="eastAsia"/>
                <w:color w:val="000000"/>
                <w:szCs w:val="21"/>
              </w:rPr>
              <w:t>展示所涉及的主客观题答题内容进行进一步修改，但在本时段不展示参赛团队修改的</w:t>
            </w:r>
            <w:r w:rsidRPr="00EB64DA">
              <w:rPr>
                <w:rFonts w:ascii="仿宋" w:eastAsia="仿宋" w:hAnsi="仿宋" w:cs="宋体"/>
                <w:color w:val="000000"/>
                <w:szCs w:val="21"/>
              </w:rPr>
              <w:t>PPT</w:t>
            </w:r>
            <w:r w:rsidRPr="00EB64DA">
              <w:rPr>
                <w:rFonts w:ascii="仿宋" w:eastAsia="仿宋" w:hAnsi="仿宋" w:cs="宋体" w:hint="eastAsia"/>
                <w:color w:val="000000"/>
                <w:szCs w:val="21"/>
              </w:rPr>
              <w:t>内容，只是为可能参与的决赛</w:t>
            </w:r>
            <w:proofErr w:type="gramStart"/>
            <w:r w:rsidRPr="00EB64DA">
              <w:rPr>
                <w:rFonts w:ascii="仿宋" w:eastAsia="仿宋" w:hAnsi="仿宋" w:cs="宋体" w:hint="eastAsia"/>
                <w:color w:val="000000"/>
                <w:szCs w:val="21"/>
              </w:rPr>
              <w:t>展示做</w:t>
            </w:r>
            <w:proofErr w:type="gramEnd"/>
            <w:r w:rsidRPr="00EB64DA">
              <w:rPr>
                <w:rFonts w:ascii="仿宋" w:eastAsia="仿宋" w:hAnsi="仿宋" w:cs="宋体" w:hint="eastAsia"/>
                <w:color w:val="000000"/>
                <w:szCs w:val="21"/>
              </w:rPr>
              <w:t>准备。</w:t>
            </w:r>
          </w:p>
          <w:p w:rsidR="00FF520D" w:rsidRPr="00EB64DA" w:rsidRDefault="00FF520D" w:rsidP="00AC6AC0">
            <w:pPr>
              <w:rPr>
                <w:rFonts w:ascii="仿宋" w:eastAsia="仿宋" w:hAnsi="仿宋" w:cs="宋体"/>
                <w:color w:val="000000"/>
                <w:szCs w:val="21"/>
              </w:rPr>
            </w:pPr>
            <w:r w:rsidRPr="00EB64DA">
              <w:rPr>
                <w:rFonts w:ascii="仿宋" w:eastAsia="仿宋" w:hAnsi="仿宋" w:cs="宋体"/>
                <w:color w:val="000000"/>
                <w:szCs w:val="21"/>
              </w:rPr>
              <w:t>4.</w:t>
            </w:r>
            <w:r w:rsidRPr="00EB64DA">
              <w:rPr>
                <w:rFonts w:ascii="仿宋" w:eastAsia="仿宋" w:hAnsi="仿宋" w:cs="宋体" w:hint="eastAsia"/>
                <w:color w:val="000000"/>
                <w:szCs w:val="21"/>
              </w:rPr>
              <w:t>评委评分。</w:t>
            </w:r>
          </w:p>
        </w:tc>
      </w:tr>
      <w:tr w:rsidR="00FF520D" w:rsidRPr="00EB64DA" w:rsidTr="00A3195F">
        <w:trPr>
          <w:jc w:val="center"/>
        </w:trPr>
        <w:tc>
          <w:tcPr>
            <w:tcW w:w="1270" w:type="dxa"/>
            <w:vAlign w:val="center"/>
          </w:tcPr>
          <w:p w:rsidR="00FF520D" w:rsidRPr="00EB64DA" w:rsidRDefault="00FF520D" w:rsidP="00AC6AC0">
            <w:pPr>
              <w:ind w:leftChars="-50" w:left="-105" w:rightChars="-50" w:right="-105"/>
              <w:jc w:val="center"/>
              <w:rPr>
                <w:rFonts w:ascii="仿宋" w:eastAsia="仿宋" w:hAnsi="仿宋"/>
                <w:color w:val="000000"/>
                <w:szCs w:val="21"/>
              </w:rPr>
            </w:pPr>
            <w:r w:rsidRPr="00EB64DA">
              <w:rPr>
                <w:rFonts w:ascii="仿宋" w:eastAsia="仿宋" w:hAnsi="仿宋" w:hint="eastAsia"/>
                <w:color w:val="000000"/>
                <w:szCs w:val="21"/>
              </w:rPr>
              <w:t>第三轮：</w:t>
            </w:r>
          </w:p>
          <w:p w:rsidR="00FF520D" w:rsidRPr="00EB64DA" w:rsidRDefault="00FF520D" w:rsidP="00AC6AC0">
            <w:pPr>
              <w:ind w:leftChars="-50" w:left="-105" w:rightChars="-50" w:right="-105"/>
              <w:jc w:val="center"/>
              <w:rPr>
                <w:rFonts w:ascii="仿宋" w:eastAsia="仿宋" w:hAnsi="仿宋"/>
                <w:color w:val="000000"/>
                <w:szCs w:val="21"/>
              </w:rPr>
            </w:pPr>
            <w:r w:rsidRPr="00EB64DA">
              <w:rPr>
                <w:rFonts w:ascii="仿宋" w:eastAsia="仿宋" w:hAnsi="仿宋" w:hint="eastAsia"/>
                <w:color w:val="000000"/>
                <w:szCs w:val="21"/>
              </w:rPr>
              <w:t>汇报</w:t>
            </w:r>
            <w:r w:rsidRPr="00EB64DA">
              <w:rPr>
                <w:rFonts w:ascii="仿宋" w:eastAsia="仿宋" w:hAnsi="仿宋"/>
                <w:color w:val="000000"/>
                <w:szCs w:val="21"/>
              </w:rPr>
              <w:t>+</w:t>
            </w:r>
            <w:r w:rsidRPr="00EB64DA">
              <w:rPr>
                <w:rFonts w:ascii="仿宋" w:eastAsia="仿宋" w:hAnsi="仿宋" w:hint="eastAsia"/>
                <w:color w:val="000000"/>
                <w:szCs w:val="21"/>
              </w:rPr>
              <w:t>回答</w:t>
            </w:r>
          </w:p>
          <w:p w:rsidR="00FF520D" w:rsidRPr="00EB64DA" w:rsidRDefault="00FF520D" w:rsidP="00AC6AC0">
            <w:pPr>
              <w:ind w:leftChars="-50" w:left="-105" w:rightChars="-50" w:right="-105"/>
              <w:jc w:val="center"/>
              <w:rPr>
                <w:rFonts w:ascii="仿宋" w:eastAsia="仿宋" w:hAnsi="仿宋"/>
                <w:color w:val="000000"/>
                <w:szCs w:val="21"/>
              </w:rPr>
            </w:pPr>
          </w:p>
        </w:tc>
        <w:tc>
          <w:tcPr>
            <w:tcW w:w="1087" w:type="dxa"/>
            <w:vAlign w:val="center"/>
          </w:tcPr>
          <w:p w:rsidR="00FF520D" w:rsidRPr="00EB64DA" w:rsidRDefault="00FF520D" w:rsidP="00AC6AC0">
            <w:pPr>
              <w:jc w:val="center"/>
              <w:rPr>
                <w:rFonts w:ascii="仿宋" w:eastAsia="仿宋" w:hAnsi="仿宋"/>
                <w:color w:val="000000"/>
                <w:szCs w:val="21"/>
              </w:rPr>
            </w:pPr>
            <w:r w:rsidRPr="00EB64DA">
              <w:rPr>
                <w:rFonts w:ascii="仿宋" w:eastAsia="仿宋" w:hAnsi="仿宋" w:hint="eastAsia"/>
                <w:color w:val="000000"/>
                <w:szCs w:val="21"/>
              </w:rPr>
              <w:t>决赛</w:t>
            </w:r>
          </w:p>
        </w:tc>
        <w:tc>
          <w:tcPr>
            <w:tcW w:w="6126" w:type="dxa"/>
          </w:tcPr>
          <w:p w:rsidR="00FF520D" w:rsidRPr="00EB64DA" w:rsidRDefault="00FF520D" w:rsidP="00AC6AC0">
            <w:pPr>
              <w:rPr>
                <w:rFonts w:ascii="仿宋" w:eastAsia="仿宋" w:hAnsi="仿宋" w:cs="宋体"/>
                <w:color w:val="000000"/>
                <w:szCs w:val="21"/>
              </w:rPr>
            </w:pPr>
            <w:r w:rsidRPr="00EB64DA">
              <w:rPr>
                <w:rFonts w:ascii="仿宋" w:eastAsia="仿宋" w:hAnsi="仿宋" w:cs="宋体"/>
                <w:color w:val="000000"/>
                <w:szCs w:val="21"/>
              </w:rPr>
              <w:t>1.</w:t>
            </w:r>
            <w:proofErr w:type="gramStart"/>
            <w:r w:rsidRPr="00EB64DA">
              <w:rPr>
                <w:rFonts w:ascii="仿宋" w:eastAsia="仿宋" w:hAnsi="仿宋" w:cs="宋体" w:hint="eastAsia"/>
                <w:color w:val="000000"/>
                <w:szCs w:val="21"/>
              </w:rPr>
              <w:t>本时间</w:t>
            </w:r>
            <w:proofErr w:type="gramEnd"/>
            <w:r w:rsidRPr="00EB64DA">
              <w:rPr>
                <w:rFonts w:ascii="仿宋" w:eastAsia="仿宋" w:hAnsi="仿宋" w:cs="宋体" w:hint="eastAsia"/>
                <w:color w:val="000000"/>
                <w:szCs w:val="21"/>
              </w:rPr>
              <w:t>段内，参加决赛的选手可以上网查阅涉及题目的相关资料并修改调整决赛阶段须要展示的</w:t>
            </w:r>
            <w:r w:rsidRPr="00EB64DA">
              <w:rPr>
                <w:rFonts w:ascii="仿宋" w:eastAsia="仿宋" w:hAnsi="仿宋" w:cs="宋体"/>
                <w:color w:val="000000"/>
                <w:szCs w:val="21"/>
              </w:rPr>
              <w:t>PPT</w:t>
            </w:r>
            <w:r w:rsidRPr="00EB64DA">
              <w:rPr>
                <w:rFonts w:ascii="仿宋" w:eastAsia="仿宋" w:hAnsi="仿宋" w:cs="宋体" w:hint="eastAsia"/>
                <w:color w:val="000000"/>
                <w:szCs w:val="21"/>
              </w:rPr>
              <w:t>答题内容，所有参与决赛的团队须提交决赛环节展示的</w:t>
            </w:r>
            <w:r w:rsidRPr="00EB64DA">
              <w:rPr>
                <w:rFonts w:ascii="仿宋" w:eastAsia="仿宋" w:hAnsi="仿宋" w:cs="宋体"/>
                <w:color w:val="000000"/>
                <w:szCs w:val="21"/>
              </w:rPr>
              <w:t>PPT</w:t>
            </w:r>
            <w:r w:rsidRPr="00EB64DA">
              <w:rPr>
                <w:rFonts w:ascii="仿宋" w:eastAsia="仿宋" w:hAnsi="仿宋" w:cs="宋体" w:hint="eastAsia"/>
                <w:color w:val="000000"/>
                <w:szCs w:val="21"/>
              </w:rPr>
              <w:t>电子版。</w:t>
            </w:r>
          </w:p>
          <w:p w:rsidR="00FF520D" w:rsidRPr="00EB64DA" w:rsidRDefault="00FF520D" w:rsidP="00AC6AC0">
            <w:pPr>
              <w:rPr>
                <w:rFonts w:ascii="仿宋" w:eastAsia="仿宋" w:hAnsi="仿宋" w:cs="宋体"/>
                <w:color w:val="000000"/>
                <w:szCs w:val="21"/>
              </w:rPr>
            </w:pPr>
            <w:r w:rsidRPr="00EB64DA">
              <w:rPr>
                <w:rFonts w:ascii="仿宋" w:eastAsia="仿宋" w:hAnsi="仿宋" w:cs="宋体"/>
                <w:color w:val="000000"/>
                <w:szCs w:val="21"/>
              </w:rPr>
              <w:t>2.</w:t>
            </w:r>
            <w:r w:rsidRPr="00EB64DA">
              <w:rPr>
                <w:rFonts w:ascii="仿宋" w:eastAsia="仿宋" w:hAnsi="仿宋" w:cs="宋体" w:hint="eastAsia"/>
                <w:color w:val="000000"/>
                <w:szCs w:val="21"/>
              </w:rPr>
              <w:t>本阶段出场顺序按照入围名单序号由小到大出场。</w:t>
            </w:r>
          </w:p>
          <w:p w:rsidR="00FF520D" w:rsidRPr="00EB64DA" w:rsidRDefault="00FF520D" w:rsidP="00AC6AC0">
            <w:pPr>
              <w:rPr>
                <w:rFonts w:ascii="仿宋" w:eastAsia="仿宋" w:hAnsi="仿宋" w:cs="宋体"/>
                <w:color w:val="000000"/>
                <w:szCs w:val="21"/>
              </w:rPr>
            </w:pPr>
            <w:r w:rsidRPr="00EB64DA">
              <w:rPr>
                <w:rFonts w:ascii="仿宋" w:eastAsia="仿宋" w:hAnsi="仿宋" w:cs="宋体"/>
                <w:color w:val="000000"/>
                <w:szCs w:val="21"/>
              </w:rPr>
              <w:t>3.</w:t>
            </w:r>
            <w:r w:rsidRPr="00EB64DA">
              <w:rPr>
                <w:rFonts w:ascii="仿宋" w:eastAsia="仿宋" w:hAnsi="仿宋" w:cs="宋体" w:hint="eastAsia"/>
                <w:color w:val="000000"/>
                <w:szCs w:val="21"/>
              </w:rPr>
              <w:t>本阶段包括选手展示环节和评委提问环节</w:t>
            </w:r>
            <w:r w:rsidRPr="00EB64DA">
              <w:rPr>
                <w:rFonts w:ascii="仿宋" w:eastAsia="仿宋" w:hAnsi="仿宋" w:cs="宋体"/>
                <w:color w:val="000000"/>
                <w:szCs w:val="21"/>
              </w:rPr>
              <w:t>(</w:t>
            </w:r>
            <w:r w:rsidRPr="00EB64DA">
              <w:rPr>
                <w:rFonts w:ascii="仿宋" w:eastAsia="仿宋" w:hAnsi="仿宋" w:cs="宋体" w:hint="eastAsia"/>
                <w:color w:val="000000"/>
                <w:szCs w:val="21"/>
              </w:rPr>
              <w:t>提问与试题及比赛选手汇报内容相关</w:t>
            </w:r>
            <w:r w:rsidRPr="00EB64DA">
              <w:rPr>
                <w:rFonts w:ascii="仿宋" w:eastAsia="仿宋" w:hAnsi="仿宋" w:cs="宋体"/>
                <w:color w:val="000000"/>
                <w:szCs w:val="21"/>
              </w:rPr>
              <w:t>)</w:t>
            </w:r>
            <w:r w:rsidRPr="00EB64DA">
              <w:rPr>
                <w:rFonts w:ascii="仿宋" w:eastAsia="仿宋" w:hAnsi="仿宋" w:cs="宋体" w:hint="eastAsia"/>
                <w:color w:val="000000"/>
                <w:szCs w:val="21"/>
              </w:rPr>
              <w:t>。</w:t>
            </w:r>
          </w:p>
          <w:p w:rsidR="00FF520D" w:rsidRPr="00EB64DA" w:rsidRDefault="00FF520D" w:rsidP="00AC6AC0">
            <w:pPr>
              <w:rPr>
                <w:rFonts w:ascii="仿宋" w:eastAsia="仿宋" w:hAnsi="仿宋" w:cs="宋体"/>
                <w:color w:val="000000"/>
                <w:szCs w:val="21"/>
              </w:rPr>
            </w:pPr>
            <w:r w:rsidRPr="00EB64DA">
              <w:rPr>
                <w:rFonts w:ascii="仿宋" w:eastAsia="仿宋" w:hAnsi="仿宋" w:cs="宋体"/>
                <w:color w:val="000000"/>
                <w:szCs w:val="21"/>
              </w:rPr>
              <w:t>4.</w:t>
            </w:r>
            <w:r w:rsidRPr="00EB64DA">
              <w:rPr>
                <w:rFonts w:ascii="仿宋" w:eastAsia="仿宋" w:hAnsi="仿宋" w:cs="宋体" w:hint="eastAsia"/>
                <w:color w:val="000000"/>
                <w:szCs w:val="21"/>
              </w:rPr>
              <w:t>评委评分。</w:t>
            </w:r>
          </w:p>
        </w:tc>
      </w:tr>
    </w:tbl>
    <w:p w:rsidR="00FF520D" w:rsidRDefault="00FF520D" w:rsidP="004365B3">
      <w:pPr>
        <w:spacing w:line="360" w:lineRule="auto"/>
        <w:ind w:firstLineChars="200" w:firstLine="420"/>
        <w:rPr>
          <w:rFonts w:ascii="宋体" w:hAnsi="宋体" w:cs="宋体"/>
          <w:color w:val="000000"/>
          <w:szCs w:val="21"/>
        </w:rPr>
      </w:pPr>
    </w:p>
    <w:p w:rsidR="00FF520D" w:rsidRDefault="00FF520D" w:rsidP="004365B3">
      <w:pPr>
        <w:spacing w:line="360" w:lineRule="auto"/>
        <w:ind w:firstLineChars="200" w:firstLine="420"/>
        <w:rPr>
          <w:rFonts w:ascii="宋体" w:hAnsi="宋体" w:cs="宋体"/>
          <w:color w:val="000000"/>
          <w:szCs w:val="21"/>
        </w:rPr>
      </w:pPr>
    </w:p>
    <w:p w:rsidR="00FF520D" w:rsidRDefault="00FF520D" w:rsidP="004365B3">
      <w:pPr>
        <w:spacing w:line="360" w:lineRule="auto"/>
        <w:ind w:firstLineChars="200" w:firstLine="420"/>
        <w:rPr>
          <w:rFonts w:ascii="宋体" w:hAnsi="宋体" w:cs="宋体"/>
          <w:color w:val="000000"/>
          <w:szCs w:val="21"/>
        </w:rPr>
      </w:pPr>
    </w:p>
    <w:p w:rsidR="00FF520D" w:rsidRPr="00FF520D" w:rsidRDefault="00FF520D" w:rsidP="004365B3">
      <w:pPr>
        <w:spacing w:line="360" w:lineRule="auto"/>
        <w:ind w:firstLineChars="200" w:firstLine="420"/>
        <w:rPr>
          <w:rFonts w:ascii="宋体" w:hAnsi="宋体" w:cs="宋体"/>
          <w:color w:val="000000"/>
          <w:szCs w:val="21"/>
        </w:rPr>
      </w:pPr>
      <w:bookmarkStart w:id="0" w:name="_GoBack"/>
      <w:bookmarkEnd w:id="0"/>
    </w:p>
    <w:sectPr w:rsidR="00FF520D" w:rsidRPr="00FF520D" w:rsidSect="003F45A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5E82" w:rsidRDefault="00795E82" w:rsidP="003A7903">
      <w:r>
        <w:separator/>
      </w:r>
    </w:p>
  </w:endnote>
  <w:endnote w:type="continuationSeparator" w:id="0">
    <w:p w:rsidR="00795E82" w:rsidRDefault="00795E82" w:rsidP="003A79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8131184"/>
      <w:docPartObj>
        <w:docPartGallery w:val="Page Numbers (Bottom of Page)"/>
        <w:docPartUnique/>
      </w:docPartObj>
    </w:sdtPr>
    <w:sdtContent>
      <w:p w:rsidR="00CA26D4" w:rsidRDefault="0096121E">
        <w:pPr>
          <w:pStyle w:val="a4"/>
          <w:jc w:val="center"/>
        </w:pPr>
        <w:r>
          <w:fldChar w:fldCharType="begin"/>
        </w:r>
        <w:r w:rsidR="00CA26D4">
          <w:instrText>PAGE   \* MERGEFORMAT</w:instrText>
        </w:r>
        <w:r>
          <w:fldChar w:fldCharType="separate"/>
        </w:r>
        <w:r w:rsidR="008D59C9" w:rsidRPr="008D59C9">
          <w:rPr>
            <w:noProof/>
            <w:lang w:val="zh-CN"/>
          </w:rPr>
          <w:t>1</w:t>
        </w:r>
        <w:r>
          <w:fldChar w:fldCharType="end"/>
        </w:r>
      </w:p>
    </w:sdtContent>
  </w:sdt>
  <w:p w:rsidR="00CA26D4" w:rsidRDefault="00CA26D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5E82" w:rsidRDefault="00795E82" w:rsidP="003A7903">
      <w:r>
        <w:separator/>
      </w:r>
    </w:p>
  </w:footnote>
  <w:footnote w:type="continuationSeparator" w:id="0">
    <w:p w:rsidR="00795E82" w:rsidRDefault="00795E82" w:rsidP="003A790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25248"/>
    <w:rsid w:val="00022E88"/>
    <w:rsid w:val="00057019"/>
    <w:rsid w:val="000A535A"/>
    <w:rsid w:val="000C5246"/>
    <w:rsid w:val="000F0F3A"/>
    <w:rsid w:val="000F417D"/>
    <w:rsid w:val="00125248"/>
    <w:rsid w:val="0013333C"/>
    <w:rsid w:val="00133FA1"/>
    <w:rsid w:val="00143097"/>
    <w:rsid w:val="00143281"/>
    <w:rsid w:val="001515DE"/>
    <w:rsid w:val="0023657E"/>
    <w:rsid w:val="0024124A"/>
    <w:rsid w:val="003070BA"/>
    <w:rsid w:val="003630DF"/>
    <w:rsid w:val="003A7903"/>
    <w:rsid w:val="003E49EF"/>
    <w:rsid w:val="003F45A8"/>
    <w:rsid w:val="004365B3"/>
    <w:rsid w:val="00457325"/>
    <w:rsid w:val="0046515D"/>
    <w:rsid w:val="004E5676"/>
    <w:rsid w:val="00530CEC"/>
    <w:rsid w:val="005A301F"/>
    <w:rsid w:val="005F7AAB"/>
    <w:rsid w:val="00696DAC"/>
    <w:rsid w:val="00704399"/>
    <w:rsid w:val="0070530E"/>
    <w:rsid w:val="00773DFB"/>
    <w:rsid w:val="00795E82"/>
    <w:rsid w:val="007B3225"/>
    <w:rsid w:val="007C79FA"/>
    <w:rsid w:val="007F52C6"/>
    <w:rsid w:val="0084294A"/>
    <w:rsid w:val="00853A30"/>
    <w:rsid w:val="008825A2"/>
    <w:rsid w:val="00894AAB"/>
    <w:rsid w:val="00897E98"/>
    <w:rsid w:val="008D59C9"/>
    <w:rsid w:val="009172D5"/>
    <w:rsid w:val="00950192"/>
    <w:rsid w:val="0096121E"/>
    <w:rsid w:val="00A1533E"/>
    <w:rsid w:val="00A3195F"/>
    <w:rsid w:val="00A50183"/>
    <w:rsid w:val="00A913FA"/>
    <w:rsid w:val="00AC3D18"/>
    <w:rsid w:val="00AE0875"/>
    <w:rsid w:val="00AE3F57"/>
    <w:rsid w:val="00AF4C15"/>
    <w:rsid w:val="00B26037"/>
    <w:rsid w:val="00B32DF5"/>
    <w:rsid w:val="00B34C26"/>
    <w:rsid w:val="00B51C6E"/>
    <w:rsid w:val="00B56F72"/>
    <w:rsid w:val="00B90414"/>
    <w:rsid w:val="00B976DF"/>
    <w:rsid w:val="00CA26D4"/>
    <w:rsid w:val="00CD2FF8"/>
    <w:rsid w:val="00D45F53"/>
    <w:rsid w:val="00DA4A51"/>
    <w:rsid w:val="00F349A1"/>
    <w:rsid w:val="00FF52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5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A79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A7903"/>
    <w:rPr>
      <w:sz w:val="18"/>
      <w:szCs w:val="18"/>
    </w:rPr>
  </w:style>
  <w:style w:type="paragraph" w:styleId="a4">
    <w:name w:val="footer"/>
    <w:basedOn w:val="a"/>
    <w:link w:val="Char0"/>
    <w:uiPriority w:val="99"/>
    <w:unhideWhenUsed/>
    <w:rsid w:val="003A7903"/>
    <w:pPr>
      <w:tabs>
        <w:tab w:val="center" w:pos="4153"/>
        <w:tab w:val="right" w:pos="8306"/>
      </w:tabs>
      <w:snapToGrid w:val="0"/>
      <w:jc w:val="left"/>
    </w:pPr>
    <w:rPr>
      <w:sz w:val="18"/>
      <w:szCs w:val="18"/>
    </w:rPr>
  </w:style>
  <w:style w:type="character" w:customStyle="1" w:styleId="Char0">
    <w:name w:val="页脚 Char"/>
    <w:basedOn w:val="a0"/>
    <w:link w:val="a4"/>
    <w:uiPriority w:val="99"/>
    <w:rsid w:val="003A7903"/>
    <w:rPr>
      <w:sz w:val="18"/>
      <w:szCs w:val="18"/>
    </w:rPr>
  </w:style>
  <w:style w:type="character" w:styleId="a5">
    <w:name w:val="Hyperlink"/>
    <w:basedOn w:val="a0"/>
    <w:uiPriority w:val="99"/>
    <w:unhideWhenUsed/>
    <w:rsid w:val="003A7903"/>
    <w:rPr>
      <w:strike w:val="0"/>
      <w:dstrike w:val="0"/>
      <w:color w:val="0000FF"/>
      <w:u w:val="none"/>
      <w:effect w:val="none"/>
    </w:rPr>
  </w:style>
  <w:style w:type="paragraph" w:styleId="a6">
    <w:name w:val="Balloon Text"/>
    <w:basedOn w:val="a"/>
    <w:link w:val="Char1"/>
    <w:uiPriority w:val="99"/>
    <w:semiHidden/>
    <w:unhideWhenUsed/>
    <w:rsid w:val="003A7903"/>
    <w:rPr>
      <w:sz w:val="18"/>
      <w:szCs w:val="18"/>
    </w:rPr>
  </w:style>
  <w:style w:type="character" w:customStyle="1" w:styleId="Char1">
    <w:name w:val="批注框文本 Char"/>
    <w:basedOn w:val="a0"/>
    <w:link w:val="a6"/>
    <w:uiPriority w:val="99"/>
    <w:semiHidden/>
    <w:rsid w:val="003A7903"/>
    <w:rPr>
      <w:sz w:val="18"/>
      <w:szCs w:val="18"/>
    </w:rPr>
  </w:style>
  <w:style w:type="paragraph" w:styleId="a7">
    <w:name w:val="Date"/>
    <w:basedOn w:val="a"/>
    <w:next w:val="a"/>
    <w:link w:val="Char2"/>
    <w:uiPriority w:val="99"/>
    <w:semiHidden/>
    <w:unhideWhenUsed/>
    <w:rsid w:val="004365B3"/>
    <w:pPr>
      <w:ind w:leftChars="2500" w:left="100"/>
    </w:pPr>
  </w:style>
  <w:style w:type="character" w:customStyle="1" w:styleId="Char2">
    <w:name w:val="日期 Char"/>
    <w:basedOn w:val="a0"/>
    <w:link w:val="a7"/>
    <w:uiPriority w:val="99"/>
    <w:semiHidden/>
    <w:rsid w:val="004365B3"/>
  </w:style>
  <w:style w:type="character" w:styleId="a8">
    <w:name w:val="FollowedHyperlink"/>
    <w:basedOn w:val="a0"/>
    <w:uiPriority w:val="99"/>
    <w:semiHidden/>
    <w:unhideWhenUsed/>
    <w:rsid w:val="0023657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A79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A7903"/>
    <w:rPr>
      <w:sz w:val="18"/>
      <w:szCs w:val="18"/>
    </w:rPr>
  </w:style>
  <w:style w:type="paragraph" w:styleId="a4">
    <w:name w:val="footer"/>
    <w:basedOn w:val="a"/>
    <w:link w:val="Char0"/>
    <w:uiPriority w:val="99"/>
    <w:unhideWhenUsed/>
    <w:rsid w:val="003A7903"/>
    <w:pPr>
      <w:tabs>
        <w:tab w:val="center" w:pos="4153"/>
        <w:tab w:val="right" w:pos="8306"/>
      </w:tabs>
      <w:snapToGrid w:val="0"/>
      <w:jc w:val="left"/>
    </w:pPr>
    <w:rPr>
      <w:sz w:val="18"/>
      <w:szCs w:val="18"/>
    </w:rPr>
  </w:style>
  <w:style w:type="character" w:customStyle="1" w:styleId="Char0">
    <w:name w:val="页脚 Char"/>
    <w:basedOn w:val="a0"/>
    <w:link w:val="a4"/>
    <w:uiPriority w:val="99"/>
    <w:rsid w:val="003A7903"/>
    <w:rPr>
      <w:sz w:val="18"/>
      <w:szCs w:val="18"/>
    </w:rPr>
  </w:style>
  <w:style w:type="character" w:styleId="a5">
    <w:name w:val="Hyperlink"/>
    <w:basedOn w:val="a0"/>
    <w:uiPriority w:val="99"/>
    <w:unhideWhenUsed/>
    <w:rsid w:val="003A7903"/>
    <w:rPr>
      <w:strike w:val="0"/>
      <w:dstrike w:val="0"/>
      <w:color w:val="0000FF"/>
      <w:u w:val="none"/>
      <w:effect w:val="none"/>
    </w:rPr>
  </w:style>
  <w:style w:type="paragraph" w:styleId="a6">
    <w:name w:val="Balloon Text"/>
    <w:basedOn w:val="a"/>
    <w:link w:val="Char1"/>
    <w:uiPriority w:val="99"/>
    <w:semiHidden/>
    <w:unhideWhenUsed/>
    <w:rsid w:val="003A7903"/>
    <w:rPr>
      <w:sz w:val="18"/>
      <w:szCs w:val="18"/>
    </w:rPr>
  </w:style>
  <w:style w:type="character" w:customStyle="1" w:styleId="Char1">
    <w:name w:val="批注框文本 Char"/>
    <w:basedOn w:val="a0"/>
    <w:link w:val="a6"/>
    <w:uiPriority w:val="99"/>
    <w:semiHidden/>
    <w:rsid w:val="003A7903"/>
    <w:rPr>
      <w:sz w:val="18"/>
      <w:szCs w:val="18"/>
    </w:rPr>
  </w:style>
  <w:style w:type="paragraph" w:styleId="a7">
    <w:name w:val="Date"/>
    <w:basedOn w:val="a"/>
    <w:next w:val="a"/>
    <w:link w:val="Char2"/>
    <w:uiPriority w:val="99"/>
    <w:semiHidden/>
    <w:unhideWhenUsed/>
    <w:rsid w:val="004365B3"/>
    <w:pPr>
      <w:ind w:leftChars="2500" w:left="100"/>
    </w:pPr>
  </w:style>
  <w:style w:type="character" w:customStyle="1" w:styleId="Char2">
    <w:name w:val="日期 Char"/>
    <w:basedOn w:val="a0"/>
    <w:link w:val="a7"/>
    <w:uiPriority w:val="99"/>
    <w:semiHidden/>
    <w:rsid w:val="004365B3"/>
  </w:style>
  <w:style w:type="character" w:styleId="a8">
    <w:name w:val="FollowedHyperlink"/>
    <w:basedOn w:val="a0"/>
    <w:uiPriority w:val="99"/>
    <w:semiHidden/>
    <w:unhideWhenUsed/>
    <w:rsid w:val="0023657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192107804">
      <w:bodyDiv w:val="1"/>
      <w:marLeft w:val="0"/>
      <w:marRight w:val="0"/>
      <w:marTop w:val="0"/>
      <w:marBottom w:val="0"/>
      <w:divBdr>
        <w:top w:val="none" w:sz="0" w:space="0" w:color="auto"/>
        <w:left w:val="none" w:sz="0" w:space="0" w:color="auto"/>
        <w:bottom w:val="none" w:sz="0" w:space="0" w:color="auto"/>
        <w:right w:val="none" w:sz="0" w:space="0" w:color="auto"/>
      </w:divBdr>
      <w:divsChild>
        <w:div w:id="446973165">
          <w:marLeft w:val="0"/>
          <w:marRight w:val="0"/>
          <w:marTop w:val="100"/>
          <w:marBottom w:val="100"/>
          <w:divBdr>
            <w:top w:val="none" w:sz="0" w:space="0" w:color="auto"/>
            <w:left w:val="none" w:sz="0" w:space="0" w:color="auto"/>
            <w:bottom w:val="none" w:sz="0" w:space="0" w:color="auto"/>
            <w:right w:val="none" w:sz="0" w:space="0" w:color="auto"/>
          </w:divBdr>
          <w:divsChild>
            <w:div w:id="1876964213">
              <w:marLeft w:val="750"/>
              <w:marRight w:val="0"/>
              <w:marTop w:val="825"/>
              <w:marBottom w:val="0"/>
              <w:divBdr>
                <w:top w:val="none" w:sz="0" w:space="0" w:color="auto"/>
                <w:left w:val="none" w:sz="0" w:space="0" w:color="auto"/>
                <w:bottom w:val="none" w:sz="0" w:space="0" w:color="auto"/>
                <w:right w:val="none" w:sz="0" w:space="0" w:color="auto"/>
              </w:divBdr>
              <w:divsChild>
                <w:div w:id="535242567">
                  <w:marLeft w:val="75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 w:id="1845900718">
      <w:bodyDiv w:val="1"/>
      <w:marLeft w:val="0"/>
      <w:marRight w:val="0"/>
      <w:marTop w:val="0"/>
      <w:marBottom w:val="0"/>
      <w:divBdr>
        <w:top w:val="none" w:sz="0" w:space="0" w:color="auto"/>
        <w:left w:val="none" w:sz="0" w:space="0" w:color="auto"/>
        <w:bottom w:val="none" w:sz="0" w:space="0" w:color="auto"/>
        <w:right w:val="none" w:sz="0" w:space="0" w:color="auto"/>
      </w:divBdr>
      <w:divsChild>
        <w:div w:id="1261647028">
          <w:marLeft w:val="0"/>
          <w:marRight w:val="0"/>
          <w:marTop w:val="100"/>
          <w:marBottom w:val="100"/>
          <w:divBdr>
            <w:top w:val="none" w:sz="0" w:space="0" w:color="auto"/>
            <w:left w:val="none" w:sz="0" w:space="0" w:color="auto"/>
            <w:bottom w:val="none" w:sz="0" w:space="0" w:color="auto"/>
            <w:right w:val="none" w:sz="0" w:space="0" w:color="auto"/>
          </w:divBdr>
          <w:divsChild>
            <w:div w:id="554316218">
              <w:marLeft w:val="750"/>
              <w:marRight w:val="0"/>
              <w:marTop w:val="825"/>
              <w:marBottom w:val="0"/>
              <w:divBdr>
                <w:top w:val="none" w:sz="0" w:space="0" w:color="auto"/>
                <w:left w:val="none" w:sz="0" w:space="0" w:color="auto"/>
                <w:bottom w:val="none" w:sz="0" w:space="0" w:color="auto"/>
                <w:right w:val="none" w:sz="0" w:space="0" w:color="auto"/>
              </w:divBdr>
              <w:divsChild>
                <w:div w:id="1098252449">
                  <w:marLeft w:val="75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caishuidasai@163.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ishuidasai@163.com" TargetMode="Externa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8</Pages>
  <Words>496</Words>
  <Characters>2833</Characters>
  <Application>Microsoft Office Word</Application>
  <DocSecurity>0</DocSecurity>
  <Lines>23</Lines>
  <Paragraphs>6</Paragraphs>
  <ScaleCrop>false</ScaleCrop>
  <Company/>
  <LinksUpToDate>false</LinksUpToDate>
  <CharactersWithSpaces>3323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lym</dc:creator>
  <cp:keywords/>
  <dc:description/>
  <cp:lastModifiedBy>PC</cp:lastModifiedBy>
  <cp:revision>39</cp:revision>
  <cp:lastPrinted>2018-03-27T02:07:00Z</cp:lastPrinted>
  <dcterms:created xsi:type="dcterms:W3CDTF">2016-03-21T04:29:00Z</dcterms:created>
  <dcterms:modified xsi:type="dcterms:W3CDTF">2018-03-27T02:10:00Z</dcterms:modified>
</cp:coreProperties>
</file>