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1446" w:firstLineChars="450"/>
        <w:jc w:val="center"/>
        <w:rPr>
          <w:b/>
          <w:bCs/>
          <w:sz w:val="32"/>
          <w:szCs w:val="32"/>
          <w:lang w:val="en-US"/>
        </w:rPr>
      </w:pPr>
      <w:r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"/>
        </w:rPr>
        <w:t>本科生在线注销辅修操作流程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一、学生申请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t>.</w:t>
      </w:r>
      <w:r>
        <w:rPr>
          <w:rStyle w:val="4"/>
          <w:rFonts w:hint="eastAsia" w:ascii="楷体" w:hAnsi="楷体" w:eastAsia="楷体" w:cs="楷体"/>
          <w:bCs w:val="0"/>
          <w:color w:val="000000"/>
          <w:kern w:val="0"/>
          <w:sz w:val="28"/>
          <w:szCs w:val="28"/>
          <w:shd w:val="clear" w:fill="FFFFFF"/>
          <w:lang w:val="en-US" w:eastAsia="zh-CN" w:bidi="ar"/>
        </w:rPr>
        <w:t>学生登陆教务处网页（网址</w:t>
      </w:r>
      <w:r>
        <w:rPr>
          <w:rFonts w:hint="eastAsia" w:ascii="楷体" w:hAnsi="楷体" w:eastAsia="楷体" w:cs="楷体"/>
          <w:b/>
          <w:bCs w:val="0"/>
          <w:color w:val="000000"/>
          <w:kern w:val="0"/>
          <w:sz w:val="28"/>
          <w:szCs w:val="28"/>
          <w:shd w:val="clear" w:fill="FFFFFF"/>
          <w:lang w:val="en-US" w:eastAsia="zh-CN" w:bidi="ar"/>
        </w:rPr>
        <w:t>http://jwc.aufe.edu.cn/</w:t>
      </w:r>
      <w:r>
        <w:rPr>
          <w:rStyle w:val="4"/>
          <w:rFonts w:hint="eastAsia" w:ascii="楷体" w:hAnsi="楷体" w:eastAsia="楷体" w:cs="楷体"/>
          <w:bCs w:val="0"/>
          <w:color w:val="000000"/>
          <w:kern w:val="0"/>
          <w:sz w:val="28"/>
          <w:szCs w:val="28"/>
          <w:shd w:val="clear" w:fill="FFFFFF"/>
          <w:lang w:val="en-US" w:eastAsia="zh-CN" w:bidi="ar"/>
        </w:rPr>
        <w:t>），点击进入学生系统（网页端）。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7325" cy="2762250"/>
            <wp:effectExtent l="0" t="0" r="9525" b="0"/>
            <wp:docPr id="1" name="图片 1" descr="[72PMCVZ5J1G8~SLBYCL`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[72PMCVZ5J1G8~SLBYCL`QK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楷体" w:hAnsi="楷体" w:eastAsia="楷体" w:cs="楷体"/>
          <w:b/>
          <w:bCs w:val="0"/>
          <w:color w:val="333333"/>
          <w:kern w:val="0"/>
          <w:sz w:val="28"/>
          <w:szCs w:val="28"/>
          <w:shd w:val="clear" w:fill="FFFFFF"/>
          <w:lang w:val="en-US" w:bidi="ar"/>
        </w:rPr>
      </w:pP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2.进入“个人管理”——“学籍管理”，选择点击“辅修方案注册”，出现右边辅修方案，点击“申请注销”，填写注销原因，点击进入下一步。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410200" cy="2448560"/>
            <wp:effectExtent l="0" t="0" r="0" b="8890"/>
            <wp:docPr id="2" name="图片 2" descr="PXIV93~AD]J502FUB)`~H]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XIV93~AD]J502FUB)`~H]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391150" cy="2819400"/>
            <wp:effectExtent l="0" t="0" r="0" b="0"/>
            <wp:docPr id="3" name="图片 3" descr="KV]5ML_)5X2%FX~P@}CN6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V]5ML_)5X2%FX~P@}CN61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bidi="ar"/>
        </w:rPr>
      </w:pP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3.选中需要删除的已修读辅修课程、本学期辅修选课记录，点击“提交”。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391150" cy="2705735"/>
            <wp:effectExtent l="0" t="0" r="0" b="18415"/>
            <wp:docPr id="4" name="图片 4" descr="FSKAZ}%2ZZMDCZO2%]DY$@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SKAZ}%2ZZMDCZO2%]DY$@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bidi="ar"/>
        </w:rPr>
      </w:pP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4.提交后，出现下方界面，注销审批状态显示为“审批中”。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410200" cy="2667000"/>
            <wp:effectExtent l="0" t="0" r="0" b="0"/>
            <wp:docPr id="5" name="图片 5" descr="B%TZ1Q6GF7$SD6APZEQO~$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%TZ1Q6GF7$SD6APZEQO~$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default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 xml:space="preserve">5. </w:t>
      </w: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全部审批完成之后，学生辅修方案注册中“注销审批状态”显示为“已批准”。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410200" cy="2267585"/>
            <wp:effectExtent l="0" t="0" r="0" b="18415"/>
            <wp:docPr id="6" name="图片 6" descr="{PD9JSX(Q1TKXK(0[T_56`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{PD9JSX(Q1TKXK(0[T_56`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注：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default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1.</w:t>
      </w: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开学一周内，受理网上注销辅修申请。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default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2.</w:t>
      </w: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注销申请批准之后，不能进行修改。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Calibri" w:hAnsi="Calibri" w:eastAsia="宋体" w:cs="宋体"/>
          <w:b/>
          <w:bCs/>
          <w:kern w:val="2"/>
          <w:sz w:val="32"/>
          <w:szCs w:val="32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二、院系审核（辅修专业所在学院进行审批）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default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1.</w:t>
      </w: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进入教务系统客户端，点击“学生管理”——“学生培养信息维护”——“辅修培养方案管理”——“辅修培养方案院系审核”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10175" cy="2085975"/>
            <wp:effectExtent l="0" t="0" r="9525" b="9525"/>
            <wp:docPr id="1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391150" cy="2038350"/>
            <wp:effectExtent l="0" t="0" r="0" b="0"/>
            <wp:docPr id="8" name="图片 2" descr="LVNW3$E8)6_%3FY]$ONI`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LVNW3$E8)6_%3FY]$ONI`2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4"/>
          <w:rFonts w:hint="default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2.</w:t>
      </w:r>
      <w:r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  <w:t>选中提交注销辅修申请的学生记录（可输入学生学号等信息查询），右键“批准”，若选择“不批准”，需要填写原因。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sz w:val="32"/>
          <w:szCs w:val="32"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391150" cy="2048510"/>
            <wp:effectExtent l="0" t="0" r="0" b="8890"/>
            <wp:docPr id="7" name="图片 3" descr="`_MP3]L{(U8YJGHW6{4PP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`_MP3]L{(U8YJGHW6{4PPT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</w:pPr>
      <w:r>
        <w:rPr>
          <w:rFonts w:hint="default" w:ascii="Calibri" w:hAnsi="Calibri" w:eastAsia="宋体" w:cs="Times New Roman"/>
          <w:b/>
          <w:bCs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391150" cy="2229485"/>
            <wp:effectExtent l="0" t="0" r="0" b="18415"/>
            <wp:docPr id="9" name="图片 4" descr="N$EJWVTX`TNA5}P[Y{Q2[(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N$EJWVTX`TNA5}P[Y{Q2[(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三、教务处复核（略）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Style w:val="4"/>
          <w:rFonts w:hint="eastAsia" w:ascii="楷体" w:hAnsi="楷体" w:eastAsia="楷体" w:cs="楷体"/>
          <w:bCs w:val="0"/>
          <w:color w:val="333333"/>
          <w:kern w:val="0"/>
          <w:sz w:val="28"/>
          <w:szCs w:val="28"/>
          <w:shd w:val="clear" w:fill="FFFFFF"/>
          <w:lang w:val="en-US" w:eastAsia="zh-CN" w:bidi="ar"/>
        </w:rPr>
      </w:pPr>
    </w:p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09359D"/>
    <w:rsid w:val="3697728A"/>
    <w:rsid w:val="57D51C62"/>
    <w:rsid w:val="5B21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2021-08-31T08:17:00Z</dcterms:created>
  <dc:creator>lenovo</dc:creator>
  <cp:lastModifiedBy>xh</cp:lastModifiedBy>
  <dcterms:modified xsi:type="dcterms:W3CDTF">2021-09-09T08:14:22Z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0C045521532E481B97602420AF8898DD</vt:lpwstr>
  </property>
</Properties>
</file>