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69" w:rsidRPr="00BC30D2" w:rsidRDefault="00812469" w:rsidP="00812469">
      <w:pPr>
        <w:rPr>
          <w:rFonts w:ascii="黑体" w:eastAsia="黑体" w:hAnsi="黑体"/>
        </w:rPr>
      </w:pPr>
      <w:r w:rsidRPr="00BC30D2">
        <w:rPr>
          <w:rFonts w:ascii="黑体" w:eastAsia="黑体" w:hAnsi="黑体" w:hint="eastAsia"/>
        </w:rPr>
        <w:t>附件2：案例撰写参考模版</w:t>
      </w:r>
    </w:p>
    <w:p w:rsidR="00812469" w:rsidRPr="00BC30D2" w:rsidRDefault="00812469" w:rsidP="00812469">
      <w:pPr>
        <w:jc w:val="center"/>
        <w:rPr>
          <w:rFonts w:ascii="宋体" w:eastAsia="宋体" w:hAnsi="宋体"/>
          <w:b/>
          <w:sz w:val="32"/>
          <w:szCs w:val="32"/>
        </w:rPr>
      </w:pPr>
      <w:r w:rsidRPr="00BC30D2">
        <w:rPr>
          <w:rFonts w:ascii="宋体" w:eastAsia="宋体" w:hAnsi="宋体" w:hint="eastAsia"/>
          <w:b/>
          <w:sz w:val="32"/>
          <w:szCs w:val="32"/>
        </w:rPr>
        <w:t>案例</w:t>
      </w:r>
      <w:r w:rsidRPr="00BC30D2">
        <w:rPr>
          <w:rFonts w:ascii="宋体" w:eastAsia="宋体" w:hAnsi="宋体"/>
          <w:b/>
          <w:sz w:val="32"/>
          <w:szCs w:val="32"/>
        </w:rPr>
        <w:t>名称</w:t>
      </w:r>
    </w:p>
    <w:p w:rsidR="00812469" w:rsidRPr="00BC30D2" w:rsidRDefault="00812469" w:rsidP="00BC30D2">
      <w:pPr>
        <w:ind w:firstLineChars="200" w:firstLine="602"/>
        <w:rPr>
          <w:rFonts w:ascii="宋体" w:eastAsia="宋体" w:hAnsi="宋体"/>
          <w:b/>
          <w:sz w:val="30"/>
          <w:szCs w:val="30"/>
        </w:rPr>
      </w:pPr>
      <w:r w:rsidRPr="00BC30D2">
        <w:rPr>
          <w:rFonts w:ascii="宋体" w:eastAsia="宋体" w:hAnsi="宋体" w:hint="eastAsia"/>
          <w:b/>
          <w:sz w:val="30"/>
          <w:szCs w:val="30"/>
        </w:rPr>
        <w:t>一、基本信息</w:t>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课程名称：</w:t>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课程</w:t>
      </w:r>
      <w:r w:rsidRPr="00BC30D2">
        <w:rPr>
          <w:rFonts w:ascii="仿宋" w:eastAsia="仿宋" w:hAnsi="仿宋"/>
        </w:rPr>
        <w:t>类型</w:t>
      </w:r>
      <w:r w:rsidRPr="00BC30D2">
        <w:rPr>
          <w:rFonts w:ascii="仿宋" w:eastAsia="仿宋" w:hAnsi="仿宋" w:hint="eastAsia"/>
        </w:rPr>
        <w:t xml:space="preserve">：□通识教育课 </w:t>
      </w:r>
      <w:r w:rsidRPr="00BC30D2">
        <w:rPr>
          <w:rFonts w:ascii="仿宋" w:eastAsia="仿宋" w:hAnsi="仿宋" w:hint="eastAsia"/>
        </w:rPr>
        <w:tab/>
        <w:t>□公共</w:t>
      </w:r>
      <w:r w:rsidRPr="00BC30D2">
        <w:rPr>
          <w:rFonts w:ascii="仿宋" w:eastAsia="仿宋" w:hAnsi="仿宋"/>
        </w:rPr>
        <w:t>基础课</w:t>
      </w:r>
      <w:r w:rsidRPr="00BC30D2">
        <w:rPr>
          <w:rFonts w:ascii="仿宋" w:eastAsia="仿宋" w:hAnsi="仿宋" w:hint="eastAsia"/>
        </w:rPr>
        <w:tab/>
        <w:t>□专业课</w:t>
      </w:r>
    </w:p>
    <w:p w:rsidR="00812469" w:rsidRPr="00BC30D2" w:rsidRDefault="00812469" w:rsidP="00996B31">
      <w:pPr>
        <w:spacing w:line="360" w:lineRule="auto"/>
        <w:ind w:firstLineChars="700" w:firstLine="1960"/>
        <w:rPr>
          <w:rFonts w:ascii="仿宋" w:eastAsia="仿宋" w:hAnsi="仿宋"/>
        </w:rPr>
      </w:pPr>
      <w:r w:rsidRPr="00BC30D2">
        <w:rPr>
          <w:rFonts w:ascii="仿宋" w:eastAsia="仿宋" w:hAnsi="仿宋" w:hint="eastAsia"/>
        </w:rPr>
        <w:t>□创新创业</w:t>
      </w:r>
      <w:r w:rsidRPr="00BC30D2">
        <w:rPr>
          <w:rFonts w:ascii="仿宋" w:eastAsia="仿宋" w:hAnsi="仿宋"/>
        </w:rPr>
        <w:t>课程</w:t>
      </w:r>
      <w:r w:rsidRPr="00BC30D2">
        <w:rPr>
          <w:rFonts w:ascii="仿宋" w:eastAsia="仿宋" w:hAnsi="仿宋" w:hint="eastAsia"/>
        </w:rPr>
        <w:t xml:space="preserve">  □实验课</w:t>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开课年级：</w:t>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面向</w:t>
      </w:r>
      <w:r w:rsidRPr="00BC30D2">
        <w:rPr>
          <w:rFonts w:ascii="仿宋" w:eastAsia="仿宋" w:hAnsi="仿宋"/>
        </w:rPr>
        <w:t>专业：</w:t>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教学章节：</w:t>
      </w:r>
      <w:r w:rsidRPr="00BC30D2">
        <w:rPr>
          <w:rFonts w:ascii="仿宋" w:eastAsia="仿宋" w:hAnsi="仿宋" w:hint="eastAsia"/>
        </w:rPr>
        <w:tab/>
      </w:r>
      <w:r w:rsidRPr="00BC30D2">
        <w:rPr>
          <w:rFonts w:ascii="仿宋" w:eastAsia="仿宋" w:hAnsi="仿宋" w:hint="eastAsia"/>
        </w:rPr>
        <w:tab/>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授课学时：</w:t>
      </w:r>
      <w:r w:rsidRPr="00BC30D2">
        <w:rPr>
          <w:rFonts w:ascii="仿宋" w:eastAsia="仿宋" w:hAnsi="仿宋" w:hint="eastAsia"/>
        </w:rPr>
        <w:tab/>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主讲教师：</w:t>
      </w:r>
    </w:p>
    <w:p w:rsidR="00BC30D2" w:rsidRPr="00BC30D2" w:rsidRDefault="00BC30D2" w:rsidP="00BC30D2">
      <w:pPr>
        <w:spacing w:line="360" w:lineRule="auto"/>
        <w:ind w:firstLineChars="200" w:firstLine="560"/>
        <w:rPr>
          <w:rFonts w:ascii="仿宋" w:eastAsia="仿宋" w:hAnsi="仿宋"/>
          <w:b/>
          <w:szCs w:val="28"/>
        </w:rPr>
      </w:pPr>
      <w:r w:rsidRPr="00BC30D2">
        <w:rPr>
          <w:rFonts w:ascii="仿宋" w:eastAsia="仿宋" w:hAnsi="仿宋" w:hint="eastAsia"/>
        </w:rPr>
        <w:t>授课</w:t>
      </w:r>
      <w:r w:rsidRPr="00BC30D2">
        <w:rPr>
          <w:rFonts w:ascii="仿宋" w:eastAsia="仿宋" w:hAnsi="仿宋"/>
        </w:rPr>
        <w:t>形式：</w:t>
      </w:r>
      <w:r w:rsidRPr="00BC30D2">
        <w:rPr>
          <w:rFonts w:ascii="仿宋" w:eastAsia="仿宋" w:hAnsi="仿宋"/>
          <w:b/>
          <w:szCs w:val="28"/>
        </w:rPr>
        <w:t xml:space="preserve"> </w:t>
      </w:r>
    </w:p>
    <w:p w:rsidR="00BC30D2" w:rsidRPr="00BC30D2" w:rsidRDefault="00BC30D2" w:rsidP="00BC30D2">
      <w:pPr>
        <w:spacing w:line="360" w:lineRule="auto"/>
        <w:ind w:firstLineChars="200" w:firstLine="560"/>
        <w:rPr>
          <w:rFonts w:ascii="仿宋" w:eastAsia="仿宋" w:hAnsi="仿宋"/>
        </w:rPr>
      </w:pPr>
      <w:r w:rsidRPr="00BC30D2">
        <w:rPr>
          <w:rFonts w:ascii="仿宋" w:eastAsia="仿宋" w:hAnsi="仿宋" w:hint="eastAsia"/>
        </w:rPr>
        <w:t>选用</w:t>
      </w:r>
      <w:r w:rsidRPr="00BC30D2">
        <w:rPr>
          <w:rFonts w:ascii="仿宋" w:eastAsia="仿宋" w:hAnsi="仿宋"/>
        </w:rPr>
        <w:t>平台及课程</w:t>
      </w:r>
      <w:r w:rsidRPr="00BC30D2">
        <w:rPr>
          <w:rFonts w:ascii="仿宋" w:eastAsia="仿宋" w:hAnsi="仿宋" w:hint="eastAsia"/>
        </w:rPr>
        <w:t>链接</w:t>
      </w:r>
      <w:r w:rsidRPr="00BC30D2">
        <w:rPr>
          <w:rFonts w:ascii="仿宋" w:eastAsia="仿宋" w:hAnsi="仿宋"/>
        </w:rPr>
        <w:t>：</w:t>
      </w:r>
      <w:r w:rsidR="003E1C1D" w:rsidRPr="003E1C1D">
        <w:rPr>
          <w:rFonts w:ascii="仿宋" w:eastAsia="仿宋" w:hAnsi="仿宋" w:hint="eastAsia"/>
        </w:rPr>
        <w:t>（</w:t>
      </w:r>
      <w:bookmarkStart w:id="0" w:name="_GoBack"/>
      <w:bookmarkEnd w:id="0"/>
      <w:r w:rsidR="003E1C1D" w:rsidRPr="003E1C1D">
        <w:rPr>
          <w:rFonts w:ascii="仿宋" w:eastAsia="仿宋" w:hAnsi="仿宋" w:hint="eastAsia"/>
        </w:rPr>
        <w:t>应确保课程链接外网能够访问，可以查看课程的全部资源）</w:t>
      </w:r>
    </w:p>
    <w:p w:rsidR="003E1C1D" w:rsidRDefault="00812469" w:rsidP="00BC30D2">
      <w:pPr>
        <w:ind w:firstLineChars="200" w:firstLine="602"/>
        <w:rPr>
          <w:rFonts w:ascii="宋体" w:eastAsia="宋体" w:hAnsi="宋体"/>
          <w:b/>
          <w:sz w:val="30"/>
          <w:szCs w:val="30"/>
        </w:rPr>
      </w:pPr>
      <w:r w:rsidRPr="00BC30D2">
        <w:rPr>
          <w:rFonts w:ascii="宋体" w:eastAsia="宋体" w:hAnsi="宋体" w:hint="eastAsia"/>
          <w:b/>
          <w:sz w:val="30"/>
          <w:szCs w:val="30"/>
        </w:rPr>
        <w:t>二、</w:t>
      </w:r>
      <w:r w:rsidR="003E1C1D">
        <w:rPr>
          <w:rFonts w:ascii="宋体" w:eastAsia="宋体" w:hAnsi="宋体" w:hint="eastAsia"/>
          <w:b/>
          <w:sz w:val="30"/>
          <w:szCs w:val="30"/>
        </w:rPr>
        <w:t>案例</w:t>
      </w:r>
      <w:r w:rsidR="003E1C1D">
        <w:rPr>
          <w:rFonts w:ascii="宋体" w:eastAsia="宋体" w:hAnsi="宋体"/>
          <w:b/>
          <w:sz w:val="30"/>
          <w:szCs w:val="30"/>
        </w:rPr>
        <w:t>背景</w:t>
      </w:r>
    </w:p>
    <w:p w:rsidR="003E1C1D" w:rsidRPr="003E1C1D" w:rsidRDefault="003E1C1D" w:rsidP="00BC30D2">
      <w:pPr>
        <w:ind w:firstLineChars="200" w:firstLine="560"/>
        <w:rPr>
          <w:rFonts w:ascii="仿宋" w:eastAsia="仿宋" w:hAnsi="仿宋" w:hint="eastAsia"/>
        </w:rPr>
      </w:pPr>
      <w:r w:rsidRPr="003E1C1D">
        <w:rPr>
          <w:rFonts w:ascii="仿宋" w:eastAsia="仿宋" w:hAnsi="仿宋" w:hint="eastAsia"/>
        </w:rPr>
        <w:t>简要介绍课程性质、课程标准、教学内容体系、学生特点与教学条件等</w:t>
      </w:r>
      <w:r w:rsidR="009415F9">
        <w:rPr>
          <w:rFonts w:ascii="仿宋" w:eastAsia="仿宋" w:hAnsi="仿宋" w:hint="eastAsia"/>
        </w:rPr>
        <w:t>。</w:t>
      </w:r>
    </w:p>
    <w:p w:rsidR="00812469" w:rsidRPr="00BC30D2" w:rsidRDefault="003E1C1D" w:rsidP="00BC30D2">
      <w:pPr>
        <w:ind w:firstLineChars="200" w:firstLine="602"/>
        <w:rPr>
          <w:rFonts w:ascii="宋体" w:eastAsia="宋体" w:hAnsi="宋体"/>
          <w:b/>
          <w:sz w:val="30"/>
          <w:szCs w:val="30"/>
        </w:rPr>
      </w:pPr>
      <w:r>
        <w:rPr>
          <w:rFonts w:ascii="宋体" w:eastAsia="宋体" w:hAnsi="宋体" w:hint="eastAsia"/>
          <w:b/>
          <w:sz w:val="30"/>
          <w:szCs w:val="30"/>
        </w:rPr>
        <w:t>三、</w:t>
      </w:r>
      <w:r w:rsidR="00812469" w:rsidRPr="00BC30D2">
        <w:rPr>
          <w:rFonts w:ascii="宋体" w:eastAsia="宋体" w:hAnsi="宋体" w:hint="eastAsia"/>
          <w:b/>
          <w:sz w:val="30"/>
          <w:szCs w:val="30"/>
        </w:rPr>
        <w:t>案例设计思路</w:t>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授课教师是如何根据本章节教学内容及教学目标确定开展教学的；拟解决的主要问题；如何结合课程内容有机融入疫情素材加强思想政治教育；所采取的教学方法和载体途径。</w:t>
      </w:r>
    </w:p>
    <w:p w:rsidR="00812469" w:rsidRPr="00BC30D2" w:rsidRDefault="003E1C1D" w:rsidP="00BC30D2">
      <w:pPr>
        <w:ind w:firstLineChars="200" w:firstLine="602"/>
        <w:rPr>
          <w:rFonts w:ascii="宋体" w:eastAsia="宋体" w:hAnsi="宋体"/>
          <w:b/>
          <w:sz w:val="30"/>
          <w:szCs w:val="30"/>
        </w:rPr>
      </w:pPr>
      <w:r>
        <w:rPr>
          <w:rFonts w:ascii="宋体" w:eastAsia="宋体" w:hAnsi="宋体" w:hint="eastAsia"/>
          <w:b/>
          <w:sz w:val="30"/>
          <w:szCs w:val="30"/>
        </w:rPr>
        <w:t>四</w:t>
      </w:r>
      <w:r w:rsidR="00812469" w:rsidRPr="00BC30D2">
        <w:rPr>
          <w:rFonts w:ascii="宋体" w:eastAsia="宋体" w:hAnsi="宋体" w:hint="eastAsia"/>
          <w:b/>
          <w:sz w:val="30"/>
          <w:szCs w:val="30"/>
        </w:rPr>
        <w:t>、教学目标</w:t>
      </w:r>
    </w:p>
    <w:p w:rsidR="00812469" w:rsidRPr="00BC30D2" w:rsidRDefault="00812469" w:rsidP="00BC30D2">
      <w:pPr>
        <w:ind w:firstLineChars="200" w:firstLine="562"/>
        <w:rPr>
          <w:szCs w:val="28"/>
        </w:rPr>
      </w:pPr>
      <w:r w:rsidRPr="00BC30D2">
        <w:rPr>
          <w:rFonts w:ascii="宋体" w:eastAsia="宋体" w:hAnsi="宋体" w:hint="eastAsia"/>
          <w:b/>
          <w:szCs w:val="28"/>
        </w:rPr>
        <w:lastRenderedPageBreak/>
        <w:t>1.知识与能力目标</w:t>
      </w:r>
      <w:r w:rsidRPr="00BC30D2">
        <w:rPr>
          <w:rFonts w:hint="eastAsia"/>
          <w:szCs w:val="28"/>
        </w:rPr>
        <w:tab/>
      </w:r>
    </w:p>
    <w:p w:rsidR="00812469" w:rsidRDefault="00812469" w:rsidP="00BC30D2">
      <w:pPr>
        <w:ind w:firstLineChars="200" w:firstLine="562"/>
      </w:pPr>
      <w:r w:rsidRPr="00BC30D2">
        <w:rPr>
          <w:rFonts w:ascii="宋体" w:eastAsia="宋体" w:hAnsi="宋体" w:hint="eastAsia"/>
          <w:b/>
          <w:szCs w:val="28"/>
        </w:rPr>
        <w:t>2.育人目标</w:t>
      </w:r>
      <w:r>
        <w:rPr>
          <w:rFonts w:hint="eastAsia"/>
        </w:rPr>
        <w:tab/>
      </w:r>
    </w:p>
    <w:p w:rsidR="00812469" w:rsidRPr="00BC30D2" w:rsidRDefault="003E1C1D" w:rsidP="00BC30D2">
      <w:pPr>
        <w:ind w:firstLineChars="200" w:firstLine="602"/>
        <w:rPr>
          <w:rFonts w:ascii="宋体" w:eastAsia="宋体" w:hAnsi="宋体"/>
          <w:b/>
          <w:sz w:val="30"/>
          <w:szCs w:val="30"/>
        </w:rPr>
      </w:pPr>
      <w:r>
        <w:rPr>
          <w:rFonts w:ascii="宋体" w:eastAsia="宋体" w:hAnsi="宋体" w:hint="eastAsia"/>
          <w:b/>
          <w:sz w:val="30"/>
          <w:szCs w:val="30"/>
        </w:rPr>
        <w:t>五</w:t>
      </w:r>
      <w:r w:rsidR="00812469" w:rsidRPr="00BC30D2">
        <w:rPr>
          <w:rFonts w:ascii="宋体" w:eastAsia="宋体" w:hAnsi="宋体" w:hint="eastAsia"/>
          <w:b/>
          <w:sz w:val="30"/>
          <w:szCs w:val="30"/>
        </w:rPr>
        <w:t>、教学过程</w:t>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本部分为课程教学实录，应尽量采用写实的方式描述教学过程中的真实情景，如具体有哪些教学环节、教学过程中教师活动和学生活动，尽量将教学中的关键环节以及教学过程中值得注意和思考的现象和事件描述清楚“我是怎么改革的”。特别强调：教师在教学过程中一定要有问题导向，要紧紧围绕所要实现的教学目标，采取灵活多样的组织形式和教学方法手段</w:t>
      </w:r>
      <w:r w:rsidR="009415F9">
        <w:rPr>
          <w:rFonts w:ascii="仿宋" w:eastAsia="仿宋" w:hAnsi="仿宋" w:hint="eastAsia"/>
        </w:rPr>
        <w:t>。</w:t>
      </w:r>
    </w:p>
    <w:p w:rsidR="00812469" w:rsidRPr="00BC30D2" w:rsidRDefault="003E1C1D" w:rsidP="00BC30D2">
      <w:pPr>
        <w:ind w:firstLineChars="200" w:firstLine="602"/>
        <w:rPr>
          <w:rFonts w:ascii="宋体" w:eastAsia="宋体" w:hAnsi="宋体" w:hint="eastAsia"/>
          <w:b/>
          <w:sz w:val="30"/>
          <w:szCs w:val="30"/>
        </w:rPr>
      </w:pPr>
      <w:r>
        <w:rPr>
          <w:rFonts w:ascii="宋体" w:eastAsia="宋体" w:hAnsi="宋体" w:hint="eastAsia"/>
          <w:b/>
          <w:sz w:val="30"/>
          <w:szCs w:val="30"/>
        </w:rPr>
        <w:t>六</w:t>
      </w:r>
      <w:r w:rsidR="00812469" w:rsidRPr="00BC30D2">
        <w:rPr>
          <w:rFonts w:ascii="宋体" w:eastAsia="宋体" w:hAnsi="宋体" w:hint="eastAsia"/>
          <w:b/>
          <w:sz w:val="30"/>
          <w:szCs w:val="30"/>
        </w:rPr>
        <w:t>、教学效果</w:t>
      </w:r>
      <w:r>
        <w:rPr>
          <w:rFonts w:ascii="宋体" w:eastAsia="宋体" w:hAnsi="宋体" w:hint="eastAsia"/>
          <w:b/>
          <w:sz w:val="30"/>
          <w:szCs w:val="30"/>
        </w:rPr>
        <w:t>与特色</w:t>
      </w:r>
      <w:r>
        <w:rPr>
          <w:rFonts w:ascii="宋体" w:eastAsia="宋体" w:hAnsi="宋体"/>
          <w:b/>
          <w:sz w:val="30"/>
          <w:szCs w:val="30"/>
        </w:rPr>
        <w:t>创新</w:t>
      </w:r>
    </w:p>
    <w:p w:rsidR="00812469" w:rsidRPr="00BC30D2" w:rsidRDefault="003E1C1D" w:rsidP="00BC30D2">
      <w:pPr>
        <w:spacing w:line="360" w:lineRule="auto"/>
        <w:ind w:firstLineChars="200" w:firstLine="560"/>
        <w:rPr>
          <w:rFonts w:ascii="仿宋" w:eastAsia="仿宋" w:hAnsi="仿宋"/>
        </w:rPr>
      </w:pPr>
      <w:r w:rsidRPr="003E1C1D">
        <w:rPr>
          <w:rFonts w:ascii="仿宋" w:eastAsia="仿宋" w:hAnsi="仿宋" w:hint="eastAsia"/>
        </w:rPr>
        <w:t>用数据或材料说明在线教学的效果，描述课程设计的新颖独特之处及供借鉴和推广的价值。应提供相应的支撑材料予以证明。</w:t>
      </w:r>
    </w:p>
    <w:p w:rsidR="00812469" w:rsidRPr="00BC30D2" w:rsidRDefault="003E1C1D" w:rsidP="00BC30D2">
      <w:pPr>
        <w:ind w:firstLineChars="200" w:firstLine="602"/>
        <w:rPr>
          <w:rFonts w:ascii="宋体" w:eastAsia="宋体" w:hAnsi="宋体"/>
          <w:b/>
          <w:sz w:val="30"/>
          <w:szCs w:val="30"/>
        </w:rPr>
      </w:pPr>
      <w:r>
        <w:rPr>
          <w:rFonts w:ascii="宋体" w:eastAsia="宋体" w:hAnsi="宋体" w:hint="eastAsia"/>
          <w:b/>
          <w:sz w:val="30"/>
          <w:szCs w:val="30"/>
        </w:rPr>
        <w:t>七</w:t>
      </w:r>
      <w:r w:rsidR="00812469" w:rsidRPr="00BC30D2">
        <w:rPr>
          <w:rFonts w:ascii="宋体" w:eastAsia="宋体" w:hAnsi="宋体" w:hint="eastAsia"/>
          <w:b/>
          <w:sz w:val="30"/>
          <w:szCs w:val="30"/>
        </w:rPr>
        <w:t>、</w:t>
      </w:r>
      <w:r w:rsidR="009415F9">
        <w:rPr>
          <w:rFonts w:ascii="宋体" w:eastAsia="宋体" w:hAnsi="宋体" w:hint="eastAsia"/>
          <w:b/>
          <w:sz w:val="30"/>
          <w:szCs w:val="30"/>
        </w:rPr>
        <w:t>教学反思</w:t>
      </w:r>
    </w:p>
    <w:p w:rsidR="00812469" w:rsidRPr="00BC30D2" w:rsidRDefault="00812469" w:rsidP="00BC30D2">
      <w:pPr>
        <w:spacing w:line="360" w:lineRule="auto"/>
        <w:ind w:firstLineChars="200" w:firstLine="560"/>
        <w:rPr>
          <w:rFonts w:ascii="仿宋" w:eastAsia="仿宋" w:hAnsi="仿宋"/>
        </w:rPr>
      </w:pPr>
      <w:r w:rsidRPr="00BC30D2">
        <w:rPr>
          <w:rFonts w:ascii="仿宋" w:eastAsia="仿宋" w:hAnsi="仿宋" w:hint="eastAsia"/>
        </w:rPr>
        <w:t>通过选取和学习疫情相关素材、进行教学设计、开展本次教学改革，谈谈自己所思所想和感悟体会。</w:t>
      </w:r>
    </w:p>
    <w:p w:rsidR="00812469" w:rsidRPr="00BC30D2" w:rsidRDefault="003E1C1D" w:rsidP="00BC30D2">
      <w:pPr>
        <w:ind w:firstLineChars="200" w:firstLine="602"/>
        <w:rPr>
          <w:rFonts w:ascii="宋体" w:eastAsia="宋体" w:hAnsi="宋体"/>
          <w:b/>
          <w:sz w:val="30"/>
          <w:szCs w:val="30"/>
        </w:rPr>
      </w:pPr>
      <w:r>
        <w:rPr>
          <w:rFonts w:ascii="宋体" w:eastAsia="宋体" w:hAnsi="宋体" w:hint="eastAsia"/>
          <w:b/>
          <w:sz w:val="30"/>
          <w:szCs w:val="30"/>
        </w:rPr>
        <w:t>八</w:t>
      </w:r>
      <w:r w:rsidR="00812469" w:rsidRPr="00BC30D2">
        <w:rPr>
          <w:rFonts w:ascii="宋体" w:eastAsia="宋体" w:hAnsi="宋体" w:hint="eastAsia"/>
          <w:b/>
          <w:sz w:val="30"/>
          <w:szCs w:val="30"/>
        </w:rPr>
        <w:t>、教学资源</w:t>
      </w:r>
    </w:p>
    <w:p w:rsidR="009415F9" w:rsidRPr="009415F9" w:rsidRDefault="009415F9" w:rsidP="009415F9">
      <w:pPr>
        <w:ind w:firstLineChars="200" w:firstLine="560"/>
        <w:rPr>
          <w:rFonts w:ascii="仿宋" w:eastAsia="仿宋" w:hAnsi="仿宋" w:hint="eastAsia"/>
        </w:rPr>
      </w:pPr>
      <w:r w:rsidRPr="009415F9">
        <w:rPr>
          <w:rFonts w:ascii="仿宋" w:eastAsia="仿宋" w:hAnsi="仿宋" w:hint="eastAsia"/>
        </w:rPr>
        <w:t>1.与本章节教学内容相关、可供学生课外学习参考的书目、文章、网站等。</w:t>
      </w:r>
    </w:p>
    <w:p w:rsidR="00812469" w:rsidRDefault="009415F9" w:rsidP="009415F9">
      <w:pPr>
        <w:ind w:firstLineChars="200" w:firstLine="560"/>
      </w:pPr>
      <w:r w:rsidRPr="009415F9">
        <w:rPr>
          <w:rFonts w:ascii="仿宋" w:eastAsia="仿宋" w:hAnsi="仿宋" w:hint="eastAsia"/>
        </w:rPr>
        <w:t>2.学生课前、课中或课后提交的与本章节教学内容相关的典型资料。</w:t>
      </w:r>
    </w:p>
    <w:p w:rsidR="00812469" w:rsidRPr="00812469" w:rsidRDefault="00812469" w:rsidP="00812469"/>
    <w:p w:rsidR="00812469" w:rsidRDefault="00812469" w:rsidP="00812469"/>
    <w:sectPr w:rsidR="00812469" w:rsidSect="00BC30D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A2" w:rsidRDefault="00E046A2" w:rsidP="003E1C1D">
      <w:r>
        <w:separator/>
      </w:r>
    </w:p>
  </w:endnote>
  <w:endnote w:type="continuationSeparator" w:id="0">
    <w:p w:rsidR="00E046A2" w:rsidRDefault="00E046A2" w:rsidP="003E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A2" w:rsidRDefault="00E046A2" w:rsidP="003E1C1D">
      <w:r>
        <w:separator/>
      </w:r>
    </w:p>
  </w:footnote>
  <w:footnote w:type="continuationSeparator" w:id="0">
    <w:p w:rsidR="00E046A2" w:rsidRDefault="00E046A2" w:rsidP="003E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69"/>
    <w:rsid w:val="0020380A"/>
    <w:rsid w:val="003E1C1D"/>
    <w:rsid w:val="00812469"/>
    <w:rsid w:val="008406A9"/>
    <w:rsid w:val="009415F9"/>
    <w:rsid w:val="00996B31"/>
    <w:rsid w:val="009D64D0"/>
    <w:rsid w:val="00BC30D2"/>
    <w:rsid w:val="00C37ED6"/>
    <w:rsid w:val="00D04E37"/>
    <w:rsid w:val="00E04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17BB6"/>
  <w15:chartTrackingRefBased/>
  <w15:docId w15:val="{3311D32C-F76F-4287-9520-DB62686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kern w:val="2"/>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C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C1D"/>
    <w:rPr>
      <w:sz w:val="18"/>
      <w:szCs w:val="18"/>
    </w:rPr>
  </w:style>
  <w:style w:type="paragraph" w:styleId="a5">
    <w:name w:val="footer"/>
    <w:basedOn w:val="a"/>
    <w:link w:val="a6"/>
    <w:uiPriority w:val="99"/>
    <w:unhideWhenUsed/>
    <w:rsid w:val="003E1C1D"/>
    <w:pPr>
      <w:tabs>
        <w:tab w:val="center" w:pos="4153"/>
        <w:tab w:val="right" w:pos="8306"/>
      </w:tabs>
      <w:snapToGrid w:val="0"/>
      <w:jc w:val="left"/>
    </w:pPr>
    <w:rPr>
      <w:sz w:val="18"/>
      <w:szCs w:val="18"/>
    </w:rPr>
  </w:style>
  <w:style w:type="character" w:customStyle="1" w:styleId="a6">
    <w:name w:val="页脚 字符"/>
    <w:basedOn w:val="a0"/>
    <w:link w:val="a5"/>
    <w:uiPriority w:val="99"/>
    <w:rsid w:val="003E1C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99</Words>
  <Characters>567</Characters>
  <Application>Microsoft Office Word</Application>
  <DocSecurity>0</DocSecurity>
  <Lines>4</Lines>
  <Paragraphs>1</Paragraphs>
  <ScaleCrop>false</ScaleCrop>
  <Company>Microsoft</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WangGuo</dc:creator>
  <cp:keywords/>
  <dc:description/>
  <cp:lastModifiedBy>WangGuo</cp:lastModifiedBy>
  <cp:revision>3</cp:revision>
  <dcterms:created xsi:type="dcterms:W3CDTF">2020-04-02T01:38:00Z</dcterms:created>
  <dcterms:modified xsi:type="dcterms:W3CDTF">2020-04-13T07:33:00Z</dcterms:modified>
</cp:coreProperties>
</file>