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hint="eastAsia" w:ascii="宋体" w:hAnsi="宋体" w:eastAsia="宋体" w:cs="微软雅黑"/>
          <w:b/>
          <w:sz w:val="32"/>
          <w:szCs w:val="32"/>
        </w:rPr>
      </w:pPr>
      <w:r>
        <w:rPr>
          <w:rFonts w:hint="eastAsia" w:ascii="宋体" w:hAnsi="宋体" w:eastAsia="宋体" w:cs="微软雅黑"/>
          <w:b/>
          <w:sz w:val="32"/>
          <w:szCs w:val="32"/>
        </w:rPr>
        <w:t>第</w:t>
      </w:r>
      <w:r>
        <w:rPr>
          <w:rFonts w:hint="eastAsia" w:ascii="宋体" w:hAnsi="宋体" w:cs="微软雅黑"/>
          <w:b/>
          <w:sz w:val="32"/>
          <w:szCs w:val="32"/>
          <w:lang w:eastAsia="zh-CN"/>
        </w:rPr>
        <w:t>十</w:t>
      </w:r>
      <w:r>
        <w:rPr>
          <w:rFonts w:hint="eastAsia" w:ascii="宋体" w:hAnsi="宋体" w:cs="微软雅黑"/>
          <w:b/>
          <w:sz w:val="32"/>
          <w:szCs w:val="32"/>
          <w:lang w:val="en-US" w:eastAsia="zh-CN"/>
        </w:rPr>
        <w:t>六</w:t>
      </w:r>
      <w:r>
        <w:rPr>
          <w:rFonts w:hint="eastAsia" w:ascii="宋体" w:hAnsi="宋体" w:eastAsia="宋体" w:cs="微软雅黑"/>
          <w:b/>
          <w:sz w:val="32"/>
          <w:szCs w:val="32"/>
        </w:rPr>
        <w:t>届企业失败案例复活策划大赛禁选案例、推荐案例</w:t>
      </w:r>
    </w:p>
    <w:p>
      <w:pPr>
        <w:spacing w:before="156" w:beforeLines="50"/>
        <w:rPr>
          <w:rFonts w:hint="eastAsia" w:ascii="宋体" w:hAnsi="宋体"/>
          <w:b/>
          <w:color w:val="FF0000"/>
          <w:sz w:val="28"/>
          <w:szCs w:val="28"/>
        </w:rPr>
      </w:pPr>
      <w:r>
        <w:rPr>
          <w:rFonts w:hint="eastAsia" w:ascii="宋体" w:hAnsi="宋体"/>
          <w:b/>
          <w:color w:val="FF0000"/>
          <w:sz w:val="28"/>
          <w:szCs w:val="28"/>
        </w:rPr>
        <w:t>禁选案例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力帆汽车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海航集团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美乐乐家具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华新能源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香飘飘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同源茂饭庄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乐视TV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北大方正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浙江玻璃公司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拉夏贝尔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印象丽江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雷曼公司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深圳中华自行车股份有限公司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亚马逊kindle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全聚德烤鸭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长航凤凰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360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长江汽车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谭鱼头火锅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诺基亚公司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中国二重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暴风集团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张一元老字号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魅族手机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山东海龙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华尔街英语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江小白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华信能源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康美药业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“安芯云”互联网血压管理平台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安然公司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天涯社区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拉芳家化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春兰公司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联想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before="156" w:beforeLines="50" w:after="156" w:afterLines="50"/>
        <w:rPr>
          <w:rFonts w:ascii="宋体" w:hAnsi="宋体"/>
          <w:b/>
          <w:color w:val="FF0000"/>
          <w:sz w:val="28"/>
          <w:szCs w:val="28"/>
        </w:rPr>
      </w:pPr>
      <w:r>
        <w:rPr>
          <w:rFonts w:hint="eastAsia" w:ascii="宋体" w:hAnsi="宋体"/>
          <w:b/>
          <w:color w:val="FF0000"/>
          <w:sz w:val="28"/>
          <w:szCs w:val="28"/>
        </w:rPr>
        <w:t>推荐案例</w:t>
      </w:r>
    </w:p>
    <w:p>
      <w:pPr>
        <w:numPr>
          <w:ilvl w:val="0"/>
          <w:numId w:val="0"/>
        </w:numPr>
        <w:spacing w:before="156" w:beforeLines="50"/>
        <w:ind w:firstLine="480" w:firstLineChars="200"/>
        <w:jc w:val="left"/>
        <w:rPr>
          <w:rFonts w:hint="eastAsia" w:ascii="微软雅黑" w:hAnsi="微软雅黑" w:eastAsia="微软雅黑" w:cs="微软雅黑"/>
          <w:b/>
          <w:bCs/>
          <w:color w:val="FF0000"/>
          <w:sz w:val="24"/>
          <w:szCs w:val="28"/>
        </w:rPr>
      </w:pPr>
      <w:r>
        <w:rPr>
          <w:rFonts w:hint="eastAsia" w:ascii="微软雅黑" w:hAnsi="微软雅黑" w:eastAsia="微软雅黑" w:cs="微软雅黑"/>
          <w:sz w:val="24"/>
          <w:szCs w:val="28"/>
        </w:rPr>
        <w:t>案例选择鼓励多样化，不一定要选择很大型的濒临倒闭的企业，一些新兴企业陷入危机也可以；一些事件对企业造成重大不良影响；跨国公司在一个国家业务的失败；其他国家跨国公司在中国市场的实例等均可以参选。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8"/>
        </w:rPr>
        <w:t>推荐案例只是提供给大家来开阔思路，选推荐案例仍然正常对待，不会额外加分。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0" w:firstLineChars="0"/>
        <w:jc w:val="both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4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8"/>
          <w:lang w:val="en-US" w:eastAsia="zh-CN"/>
        </w:rPr>
        <w:t>1、广州增城得利时柯式印刷实业有限公司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4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8"/>
          <w:lang w:val="en-US" w:eastAsia="zh-CN"/>
        </w:rPr>
        <w:t>2、拜腾汽车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3、速尔快递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4、云鸟科技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5、学霸君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6、呆萝卜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7、环球易购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8、衣二三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9、爱驰汽车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10、昂司蛋糕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11、克莉丝汀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12、威马汽车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13、虎头局渣打饼行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14、梵音瑜伽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15、贤合庄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16、墨茉点心局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17、重庆灵方生物技术有限公司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18、许留山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19、家乐福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20、浮气Fomomy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21、蓝光发展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594B89"/>
    <w:multiLevelType w:val="singleLevel"/>
    <w:tmpl w:val="BE594B8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mOGRlZTQyODU1NWJhZjk4NWUyOTZjNDQ5OWYyZjEifQ=="/>
  </w:docVars>
  <w:rsids>
    <w:rsidRoot w:val="20C33029"/>
    <w:rsid w:val="20C33029"/>
    <w:rsid w:val="22730A06"/>
    <w:rsid w:val="49165537"/>
    <w:rsid w:val="4E1E1CDB"/>
    <w:rsid w:val="62C40E70"/>
    <w:rsid w:val="75B7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2022-10-19T05:21:00Z</dcterms:created>
  <dc:creator>果然好复杂</dc:creator>
  <cp:lastModifiedBy>发电机～</cp:lastModifiedBy>
  <dcterms:modified xsi:type="dcterms:W3CDTF">2023-10-30T07:37:04Z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236468C5668C4E8AA459A20A879D2EA3_13</vt:lpwstr>
  </property>
</Properties>
</file>